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02683" w14:textId="51BFAB9D" w:rsidR="00E14C2D" w:rsidRDefault="00370DAD" w:rsidP="00EC2F39">
      <w:pPr>
        <w:tabs>
          <w:tab w:val="left" w:pos="1185"/>
        </w:tabs>
        <w:spacing w:line="276" w:lineRule="auto"/>
        <w:rPr>
          <w:rFonts w:ascii="Söhne Halbfett" w:hAnsi="Söhne Halbfett" w:cs="Arial"/>
          <w:bCs/>
          <w:sz w:val="32"/>
          <w:szCs w:val="32"/>
          <w:lang w:val="en-US"/>
        </w:rPr>
      </w:pPr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 xml:space="preserve">Doka Canada </w:t>
      </w:r>
      <w:proofErr w:type="spellStart"/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>élargit</w:t>
      </w:r>
      <w:proofErr w:type="spellEnd"/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 xml:space="preserve"> son </w:t>
      </w:r>
      <w:proofErr w:type="spellStart"/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>portefeuille</w:t>
      </w:r>
      <w:proofErr w:type="spellEnd"/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 xml:space="preserve"> avec le </w:t>
      </w:r>
      <w:proofErr w:type="spellStart"/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>lancement</w:t>
      </w:r>
      <w:proofErr w:type="spellEnd"/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 xml:space="preserve"> de </w:t>
      </w:r>
      <w:proofErr w:type="spellStart"/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>l’échafaudage</w:t>
      </w:r>
      <w:proofErr w:type="spellEnd"/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 xml:space="preserve"> </w:t>
      </w:r>
      <w:proofErr w:type="spellStart"/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>modulaire</w:t>
      </w:r>
      <w:proofErr w:type="spellEnd"/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 xml:space="preserve"> </w:t>
      </w:r>
      <w:proofErr w:type="spellStart"/>
      <w:r w:rsidRPr="00370DAD">
        <w:rPr>
          <w:rFonts w:ascii="Söhne Halbfett" w:hAnsi="Söhne Halbfett" w:cs="Arial"/>
          <w:bCs/>
          <w:sz w:val="32"/>
          <w:szCs w:val="32"/>
          <w:lang w:val="en-US"/>
        </w:rPr>
        <w:t>Ringlock</w:t>
      </w:r>
      <w:proofErr w:type="spellEnd"/>
    </w:p>
    <w:p w14:paraId="490E3F01" w14:textId="77777777" w:rsidR="00370DAD" w:rsidRPr="00370DAD" w:rsidRDefault="00370DAD" w:rsidP="00EC2F39">
      <w:pPr>
        <w:tabs>
          <w:tab w:val="left" w:pos="1185"/>
        </w:tabs>
        <w:spacing w:line="276" w:lineRule="auto"/>
        <w:rPr>
          <w:rFonts w:ascii="Söhne" w:hAnsi="Söhne" w:cs="Arial"/>
          <w:b/>
          <w:szCs w:val="22"/>
          <w:lang w:val="en-US"/>
        </w:rPr>
      </w:pPr>
    </w:p>
    <w:p w14:paraId="4A2DC3E2" w14:textId="04FB5A93" w:rsidR="00345B30" w:rsidRPr="00370DAD" w:rsidRDefault="00DE13CB" w:rsidP="538F92DF">
      <w:pPr>
        <w:tabs>
          <w:tab w:val="left" w:pos="2835"/>
        </w:tabs>
        <w:spacing w:line="264" w:lineRule="auto"/>
        <w:jc w:val="both"/>
        <w:rPr>
          <w:rFonts w:ascii="Söhne" w:hAnsi="Söhne" w:cs="Arial"/>
          <w:b/>
          <w:bCs/>
          <w:sz w:val="20"/>
          <w:szCs w:val="20"/>
          <w:lang w:val="en-US"/>
        </w:rPr>
      </w:pPr>
      <w:r w:rsidRPr="538F92DF">
        <w:rPr>
          <w:rFonts w:ascii="Söhne" w:hAnsi="Söhne" w:cs="Arial"/>
          <w:b/>
          <w:bCs/>
          <w:sz w:val="20"/>
          <w:szCs w:val="20"/>
          <w:lang w:val="en-US"/>
        </w:rPr>
        <w:t>Toronto</w:t>
      </w:r>
      <w:r w:rsidR="001B4EC7" w:rsidRPr="538F92DF">
        <w:rPr>
          <w:rFonts w:ascii="Söhne" w:hAnsi="Söhne" w:cs="Arial"/>
          <w:b/>
          <w:bCs/>
          <w:sz w:val="20"/>
          <w:szCs w:val="20"/>
          <w:lang w:val="en-US"/>
        </w:rPr>
        <w:t>, Canada</w:t>
      </w:r>
      <w:r w:rsidR="00356484" w:rsidRPr="538F92DF">
        <w:rPr>
          <w:rFonts w:ascii="Söhne" w:hAnsi="Söhne" w:cs="Arial"/>
          <w:b/>
          <w:bCs/>
          <w:sz w:val="20"/>
          <w:szCs w:val="20"/>
          <w:lang w:val="en-US"/>
        </w:rPr>
        <w:t xml:space="preserve"> –</w:t>
      </w:r>
      <w:r w:rsidR="00345B30" w:rsidRPr="538F92DF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Doka Canada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est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fière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d’annoncer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le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lancement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de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l’échafaudage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modulaire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Ringlock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,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marquant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une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expansion majeure de son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portefeuille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de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produits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pour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mieux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servir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les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professionnels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de la construction à travers le pays.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L’ajout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de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ce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système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d’échafaudage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haute performance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permet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désormais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aux clients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d’accéder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à la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fois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au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coffrage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et à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l’échafaudage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auprès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d’un seul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fournisseur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de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confiance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—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simplifiant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ainsi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la planification, la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logistique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et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l’exécution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 xml:space="preserve"> sur les </w:t>
      </w:r>
      <w:proofErr w:type="spellStart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chantiers</w:t>
      </w:r>
      <w:proofErr w:type="spellEnd"/>
      <w:r w:rsidR="00370DAD" w:rsidRPr="00370DAD">
        <w:rPr>
          <w:rFonts w:ascii="Söhne" w:hAnsi="Söhne" w:cs="Arial"/>
          <w:b/>
          <w:bCs/>
          <w:sz w:val="20"/>
          <w:szCs w:val="20"/>
          <w:lang w:val="en-US"/>
        </w:rPr>
        <w:t>.</w:t>
      </w:r>
    </w:p>
    <w:p w14:paraId="794EC7F6" w14:textId="77777777" w:rsidR="003060BC" w:rsidRPr="00657E8A" w:rsidRDefault="003060BC" w:rsidP="00B051CB">
      <w:pPr>
        <w:tabs>
          <w:tab w:val="left" w:pos="2835"/>
        </w:tabs>
        <w:spacing w:line="264" w:lineRule="auto"/>
        <w:jc w:val="both"/>
        <w:rPr>
          <w:rFonts w:ascii="Söhne" w:hAnsi="Söhne" w:cs="Arial"/>
          <w:bCs/>
          <w:sz w:val="20"/>
          <w:szCs w:val="20"/>
          <w:lang w:val="en-US"/>
        </w:rPr>
      </w:pPr>
    </w:p>
    <w:p w14:paraId="7CEA99A1" w14:textId="77777777" w:rsidR="00F51890" w:rsidRP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  <w:r w:rsidRPr="00F51890">
        <w:rPr>
          <w:rFonts w:ascii="Söhne" w:hAnsi="Söhne" w:cs="Arial"/>
          <w:sz w:val="20"/>
          <w:szCs w:val="20"/>
          <w:lang w:val="en-US"/>
        </w:rPr>
        <w:t xml:space="preserve">Le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système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novateur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Ringlock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été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initialement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développé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par AT-PAC, un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fournisseur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hautement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respecté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solutions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d’échafaudage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industriel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qui fait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partie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tout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comme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Doka, du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groupe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mondial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Umdasch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. Fort du succès du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déploiement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Ringlock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sur les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marchés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européens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et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en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partenariat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étroit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avec AT-PAC, Doka propose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désormais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solution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unifiée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et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efficace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adaptée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au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marché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canadien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la construction.</w:t>
      </w:r>
    </w:p>
    <w:p w14:paraId="4F14AE6C" w14:textId="77777777" w:rsidR="00F51890" w:rsidRP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</w:p>
    <w:p w14:paraId="677445AA" w14:textId="77777777" w:rsidR="00F51890" w:rsidRP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  <w:r w:rsidRPr="00F51890">
        <w:rPr>
          <w:rFonts w:ascii="Söhne" w:hAnsi="Söhne" w:cs="Arial"/>
          <w:sz w:val="20"/>
          <w:szCs w:val="20"/>
          <w:lang w:val="en-US"/>
        </w:rPr>
        <w:t xml:space="preserve">« Nous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sommes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ravis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d’introduire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Ringlock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sur le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marché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canadien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»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déclare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Warren Calderone,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directeur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des ventes chez Doka Canada. « Ce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lancement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représente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bien plus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qu’un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nouveau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produit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; il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témoigne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notre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engagement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profond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envers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l’industrie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la construction.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Grâce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à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cette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expansion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portefeuille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nous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pouvons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offrir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des solutions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d’échafaudage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premier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ordre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qui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complètent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nos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systèmes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coffrage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et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permettent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à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nos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clients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relever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leurs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plus grands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défis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avec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confiance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et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efficacité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>. »</w:t>
      </w:r>
    </w:p>
    <w:p w14:paraId="72A18231" w14:textId="77777777" w:rsidR="00F51890" w:rsidRP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</w:p>
    <w:p w14:paraId="390C802C" w14:textId="77777777" w:rsidR="00F51890" w:rsidRP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Conçu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pour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répondre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aux exigences de la construction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moderne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le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système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Ringlock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Doka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offre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résistance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et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sécurité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exceptionnelles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. Il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s’intègre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parfaitement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aux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systèmes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coffrage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Doka pour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offrir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un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accès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sécurisé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pendant les travaux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ferraillage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sert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complément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flexible à la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gamme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d’étaiement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Doka et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offre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grande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polyvalence dans les applications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courantes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comme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les façades, les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plateformes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travail et les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traversées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grande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portée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. Son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revêtement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galvanisé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assure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durabilité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accrue et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réduit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l’entretien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tandis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que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sa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compatibilité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modulaire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avec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d’autres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systèmes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type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anneau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largement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utilisés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apporte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flexibilité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supplémentaire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pour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répondre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à divers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besoins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projet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>.</w:t>
      </w:r>
    </w:p>
    <w:p w14:paraId="2F9DE0E4" w14:textId="77777777" w:rsidR="00F51890" w:rsidRP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</w:p>
    <w:p w14:paraId="56C95A8D" w14:textId="77777777" w:rsidR="00F51890" w:rsidRP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  <w:r w:rsidRPr="00F51890">
        <w:rPr>
          <w:rFonts w:ascii="Söhne" w:hAnsi="Söhne" w:cs="Arial"/>
          <w:sz w:val="20"/>
          <w:szCs w:val="20"/>
          <w:lang w:val="en-US"/>
        </w:rPr>
        <w:t xml:space="preserve">«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L’échafaudage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Ringlock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est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solution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polyvalente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pour les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chantiers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offrant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qualité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supérieure à un excellent rapport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qualité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-prix, »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ajoute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Warren. « Grâce à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capacités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modulaires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le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système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peut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être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utilisé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manière flexible pour divers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besoins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allant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projets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d’infrastructure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aux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gratte-ciel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>. »</w:t>
      </w:r>
    </w:p>
    <w:p w14:paraId="05A3B741" w14:textId="77777777" w:rsidR="00F51890" w:rsidRP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</w:p>
    <w:p w14:paraId="74B9FEE5" w14:textId="77777777" w:rsidR="00F51890" w:rsidRP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  <w:r w:rsidRPr="00F51890">
        <w:rPr>
          <w:rFonts w:ascii="Söhne" w:hAnsi="Söhne" w:cs="Arial"/>
          <w:sz w:val="20"/>
          <w:szCs w:val="20"/>
          <w:lang w:val="en-US"/>
        </w:rPr>
        <w:t xml:space="preserve">En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élargissant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son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portefeuille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pour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offrir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à la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fois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du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coffrage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et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l’échafaudage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à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partir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d’une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seule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source, Doka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est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idéalement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positionnée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pour aider les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professionnels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la construction à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relever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les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défis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l’industrie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–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qu’il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s’agisse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coûts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transport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élevés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des perturbations dans la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chaîne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d’approvisionnement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ou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des exigences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croissantes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en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matière de coordination et de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logistique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>.</w:t>
      </w:r>
    </w:p>
    <w:p w14:paraId="1E747F92" w14:textId="77777777" w:rsidR="00F51890" w:rsidRP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</w:p>
    <w:p w14:paraId="39D4CF5F" w14:textId="764EB890" w:rsidR="00B10E52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  <w:r w:rsidRPr="00F51890">
        <w:rPr>
          <w:rFonts w:ascii="Söhne" w:hAnsi="Söhne" w:cs="Arial"/>
          <w:sz w:val="20"/>
          <w:szCs w:val="20"/>
          <w:lang w:val="en-US"/>
        </w:rPr>
        <w:t xml:space="preserve">La mission de Doka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est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F51890">
        <w:rPr>
          <w:rFonts w:ascii="Söhne" w:hAnsi="Söhne" w:cs="Arial"/>
          <w:sz w:val="20"/>
          <w:szCs w:val="20"/>
          <w:lang w:val="en-US"/>
        </w:rPr>
        <w:t>claire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:</w:t>
      </w:r>
      <w:proofErr w:type="gramEnd"/>
      <w:r w:rsidRPr="00F51890">
        <w:rPr>
          <w:rFonts w:ascii="Söhne" w:hAnsi="Söhne" w:cs="Arial"/>
          <w:sz w:val="20"/>
          <w:szCs w:val="20"/>
          <w:lang w:val="en-US"/>
        </w:rPr>
        <w:t xml:space="preserve"> aider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ses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clients à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construire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de manière plus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intelligente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plus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sécuritaire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et plus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efficace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.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Grâce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à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sa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collaboration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étroite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avec AT-PAC, Doka a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perfectionné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le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système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Ringlock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pour les </w:t>
      </w:r>
      <w:r w:rsidRPr="00F51890">
        <w:rPr>
          <w:rFonts w:ascii="Söhne" w:hAnsi="Söhne" w:cs="Arial"/>
          <w:sz w:val="20"/>
          <w:szCs w:val="20"/>
          <w:lang w:val="en-US"/>
        </w:rPr>
        <w:lastRenderedPageBreak/>
        <w:t xml:space="preserve">applications de construction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commerciale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,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combinant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expertise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mondiale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à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une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compréhension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locale pour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mieux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servir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les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professionnels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du béton </w:t>
      </w:r>
      <w:proofErr w:type="spellStart"/>
      <w:r w:rsidRPr="00F51890">
        <w:rPr>
          <w:rFonts w:ascii="Söhne" w:hAnsi="Söhne" w:cs="Arial"/>
          <w:sz w:val="20"/>
          <w:szCs w:val="20"/>
          <w:lang w:val="en-US"/>
        </w:rPr>
        <w:t>partout</w:t>
      </w:r>
      <w:proofErr w:type="spellEnd"/>
      <w:r w:rsidRPr="00F51890">
        <w:rPr>
          <w:rFonts w:ascii="Söhne" w:hAnsi="Söhne" w:cs="Arial"/>
          <w:sz w:val="20"/>
          <w:szCs w:val="20"/>
          <w:lang w:val="en-US"/>
        </w:rPr>
        <w:t xml:space="preserve"> au Canada.</w:t>
      </w:r>
    </w:p>
    <w:p w14:paraId="24DB5DD6" w14:textId="77777777" w:rsid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</w:p>
    <w:p w14:paraId="6A19625F" w14:textId="77777777" w:rsid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b/>
          <w:bCs/>
          <w:color w:val="auto"/>
          <w:szCs w:val="22"/>
          <w:lang w:val="en-US" w:eastAsia="de-DE"/>
        </w:rPr>
      </w:pPr>
    </w:p>
    <w:p w14:paraId="5EA1951B" w14:textId="77777777" w:rsidR="00F51890" w:rsidRDefault="00F51890">
      <w:r>
        <w:rPr>
          <w:rFonts w:ascii="Söhne" w:hAnsi="Söhne" w:cs="Arial"/>
          <w:color w:val="auto"/>
          <w:szCs w:val="22"/>
          <w:lang w:val="en-US" w:eastAsia="de-DE"/>
        </w:rPr>
        <w:t>***</w:t>
      </w:r>
    </w:p>
    <w:p w14:paraId="12C3734C" w14:textId="6F2AF90F" w:rsidR="00F51890" w:rsidRDefault="00F51890" w:rsidP="00F51890">
      <w:pPr>
        <w:tabs>
          <w:tab w:val="left" w:pos="2835"/>
        </w:tabs>
        <w:spacing w:line="264" w:lineRule="auto"/>
        <w:rPr>
          <w:rFonts w:ascii="Söhne" w:hAnsi="Söhne" w:cs="Arial"/>
          <w:color w:val="auto"/>
          <w:szCs w:val="22"/>
          <w:lang w:val="en-US" w:eastAsia="de-DE"/>
        </w:rPr>
      </w:pPr>
    </w:p>
    <w:p w14:paraId="6D094CA1" w14:textId="77777777" w:rsidR="00261DCC" w:rsidRDefault="00261DCC" w:rsidP="00F51890">
      <w:pPr>
        <w:tabs>
          <w:tab w:val="left" w:pos="2835"/>
        </w:tabs>
        <w:spacing w:line="264" w:lineRule="auto"/>
        <w:rPr>
          <w:rFonts w:ascii="Söhne" w:hAnsi="Söhne" w:cs="Arial"/>
          <w:color w:val="auto"/>
          <w:szCs w:val="22"/>
          <w:lang w:val="en-US" w:eastAsia="de-DE"/>
        </w:rPr>
      </w:pPr>
    </w:p>
    <w:p w14:paraId="5DF59E48" w14:textId="73C97612" w:rsidR="00427716" w:rsidRPr="00427716" w:rsidRDefault="00427716" w:rsidP="00F51890">
      <w:pPr>
        <w:tabs>
          <w:tab w:val="left" w:pos="2835"/>
        </w:tabs>
        <w:spacing w:line="264" w:lineRule="auto"/>
        <w:rPr>
          <w:rFonts w:ascii="Söhne" w:hAnsi="Söhne" w:cs="Arial"/>
          <w:b/>
          <w:sz w:val="20"/>
          <w:szCs w:val="20"/>
          <w:lang w:val="en-US"/>
        </w:rPr>
      </w:pPr>
      <w:r w:rsidRPr="00427716">
        <w:rPr>
          <w:rFonts w:ascii="Söhne" w:hAnsi="Söhne" w:cs="Arial"/>
          <w:b/>
          <w:sz w:val="20"/>
          <w:szCs w:val="20"/>
          <w:lang w:val="en-US"/>
        </w:rPr>
        <w:t xml:space="preserve">À </w:t>
      </w:r>
      <w:proofErr w:type="spellStart"/>
      <w:r w:rsidRPr="00427716">
        <w:rPr>
          <w:rFonts w:ascii="Söhne" w:hAnsi="Söhne" w:cs="Arial"/>
          <w:b/>
          <w:sz w:val="20"/>
          <w:szCs w:val="20"/>
          <w:lang w:val="en-US"/>
        </w:rPr>
        <w:t>propos</w:t>
      </w:r>
      <w:proofErr w:type="spellEnd"/>
      <w:r w:rsidRPr="00427716">
        <w:rPr>
          <w:rFonts w:ascii="Söhne" w:hAnsi="Söhne" w:cs="Arial"/>
          <w:b/>
          <w:sz w:val="20"/>
          <w:szCs w:val="20"/>
          <w:lang w:val="en-US"/>
        </w:rPr>
        <w:t xml:space="preserve"> de Doka</w:t>
      </w:r>
    </w:p>
    <w:p w14:paraId="17505B72" w14:textId="77777777" w:rsidR="00427716" w:rsidRDefault="00427716" w:rsidP="00427716">
      <w:pPr>
        <w:rPr>
          <w:rFonts w:ascii="Söhne" w:hAnsi="Söhne" w:cs="Arial"/>
          <w:bCs/>
          <w:sz w:val="20"/>
          <w:szCs w:val="20"/>
          <w:lang w:val="en-US"/>
        </w:rPr>
      </w:pPr>
    </w:p>
    <w:p w14:paraId="484773D0" w14:textId="636AE7ED" w:rsidR="00657E8A" w:rsidRPr="00427716" w:rsidRDefault="00427716" w:rsidP="00427716">
      <w:pPr>
        <w:rPr>
          <w:rFonts w:ascii="Söhne" w:hAnsi="Söhne" w:cs="Arial"/>
          <w:bCs/>
          <w:sz w:val="20"/>
          <w:szCs w:val="20"/>
          <w:lang w:val="en-US"/>
        </w:rPr>
      </w:pPr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Doka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est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un leader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mondial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des solutions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novatrices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de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coffrage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et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d’échafaudage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pour la construction. Avec plus de 180 sites de vente et de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logistique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dans plus de 58 pays, Doka dispose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d’une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équipe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mondiale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hautement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qualifiée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offrant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des conseils, de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l’ingénierie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, du service à la clientèle et un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soutien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technique,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même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pour les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projets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les plus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vastes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et les plus complexes.</w:t>
      </w:r>
      <w:r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Le réseau de distribution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sophistiqué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de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l’entreprise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garantit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un service de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classe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mondiale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aux clients,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qu’ils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travaillent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dans les plus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grandes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villes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ou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sur des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chantiers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éloignés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. Doka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emploie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plus de 9 000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personnes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à travers le monde et fait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partie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du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groupe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Umdasch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,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reconnu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pour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sa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fiabilité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, son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expérience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et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sa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crédibilité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depuis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plus de 150 ans.</w:t>
      </w:r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Chez Doka, nous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faisons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en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sorte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que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ça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 xml:space="preserve"> </w:t>
      </w:r>
      <w:proofErr w:type="spellStart"/>
      <w:r w:rsidRPr="00427716">
        <w:rPr>
          <w:rFonts w:ascii="Söhne" w:hAnsi="Söhne" w:cs="Arial"/>
          <w:bCs/>
          <w:sz w:val="20"/>
          <w:szCs w:val="20"/>
          <w:lang w:val="en-US"/>
        </w:rPr>
        <w:t>fonctionne</w:t>
      </w:r>
      <w:proofErr w:type="spellEnd"/>
      <w:r w:rsidRPr="00427716">
        <w:rPr>
          <w:rFonts w:ascii="Söhne" w:hAnsi="Söhne" w:cs="Arial"/>
          <w:bCs/>
          <w:sz w:val="20"/>
          <w:szCs w:val="20"/>
          <w:lang w:val="en-US"/>
        </w:rPr>
        <w:t>.</w:t>
      </w:r>
    </w:p>
    <w:p w14:paraId="030AC22F" w14:textId="77777777" w:rsidR="00427716" w:rsidRDefault="00427716" w:rsidP="00427716">
      <w:pPr>
        <w:rPr>
          <w:rFonts w:ascii="Söhne" w:hAnsi="Söhne" w:cs="Arial"/>
          <w:b/>
          <w:sz w:val="20"/>
          <w:szCs w:val="20"/>
          <w:lang w:val="en-US"/>
        </w:rPr>
      </w:pPr>
    </w:p>
    <w:p w14:paraId="72ACC534" w14:textId="77777777" w:rsidR="00427716" w:rsidRDefault="00427716" w:rsidP="00427716">
      <w:pPr>
        <w:rPr>
          <w:rFonts w:ascii="Söhne" w:hAnsi="Söhne" w:cs="Arial"/>
          <w:b/>
          <w:bCs/>
          <w:color w:val="auto"/>
          <w:szCs w:val="22"/>
          <w:lang w:val="en-US" w:eastAsia="de-DE"/>
        </w:rPr>
      </w:pPr>
    </w:p>
    <w:p w14:paraId="2958C39E" w14:textId="6FF4DACE" w:rsidR="00657E8A" w:rsidRPr="00657E8A" w:rsidRDefault="00657E8A" w:rsidP="00276A01">
      <w:pPr>
        <w:tabs>
          <w:tab w:val="left" w:pos="2835"/>
        </w:tabs>
        <w:spacing w:line="264" w:lineRule="auto"/>
        <w:rPr>
          <w:rFonts w:ascii="Söhne" w:hAnsi="Söhne" w:cs="Arial"/>
          <w:color w:val="auto"/>
          <w:szCs w:val="22"/>
          <w:lang w:val="en-US" w:eastAsia="de-DE"/>
        </w:rPr>
      </w:pPr>
      <w:r w:rsidRPr="00657E8A">
        <w:rPr>
          <w:rFonts w:ascii="Söhne" w:hAnsi="Söhne" w:cs="Arial"/>
          <w:color w:val="auto"/>
          <w:szCs w:val="22"/>
          <w:lang w:val="en-US" w:eastAsia="de-DE"/>
        </w:rPr>
        <w:t>***</w:t>
      </w:r>
    </w:p>
    <w:p w14:paraId="6A20536C" w14:textId="77777777" w:rsidR="0032539B" w:rsidRDefault="0032539B" w:rsidP="00276A01">
      <w:pPr>
        <w:tabs>
          <w:tab w:val="left" w:pos="2835"/>
        </w:tabs>
        <w:spacing w:line="264" w:lineRule="auto"/>
        <w:rPr>
          <w:rFonts w:ascii="Söhne" w:hAnsi="Söhne" w:cs="Arial"/>
          <w:b/>
          <w:bCs/>
          <w:color w:val="auto"/>
          <w:szCs w:val="22"/>
          <w:lang w:val="en-US" w:eastAsia="de-DE"/>
        </w:rPr>
      </w:pPr>
    </w:p>
    <w:p w14:paraId="03E70E29" w14:textId="104D6CE2" w:rsidR="00B477BA" w:rsidRDefault="00432352" w:rsidP="00B477BA">
      <w:pPr>
        <w:tabs>
          <w:tab w:val="left" w:pos="2835"/>
        </w:tabs>
        <w:spacing w:line="264" w:lineRule="auto"/>
        <w:rPr>
          <w:rFonts w:ascii="Söhne" w:hAnsi="Söhne"/>
          <w:b/>
          <w:bCs/>
          <w:sz w:val="20"/>
          <w:szCs w:val="20"/>
          <w:lang w:val="en-US"/>
        </w:rPr>
      </w:pPr>
      <w:r w:rsidRPr="00432352">
        <w:rPr>
          <w:rFonts w:ascii="Söhne" w:hAnsi="Söhne"/>
          <w:b/>
          <w:bCs/>
          <w:sz w:val="20"/>
          <w:szCs w:val="20"/>
          <w:lang w:val="en-US"/>
        </w:rPr>
        <w:t xml:space="preserve">Contact </w:t>
      </w:r>
      <w:proofErr w:type="spellStart"/>
      <w:r w:rsidRPr="00432352">
        <w:rPr>
          <w:rFonts w:ascii="Söhne" w:hAnsi="Söhne"/>
          <w:b/>
          <w:bCs/>
          <w:sz w:val="20"/>
          <w:szCs w:val="20"/>
          <w:lang w:val="en-US"/>
        </w:rPr>
        <w:t>presse</w:t>
      </w:r>
      <w:proofErr w:type="spellEnd"/>
    </w:p>
    <w:p w14:paraId="3BCCDCFE" w14:textId="77777777" w:rsidR="00432352" w:rsidRPr="0084101C" w:rsidRDefault="00432352" w:rsidP="00B477BA">
      <w:pPr>
        <w:tabs>
          <w:tab w:val="left" w:pos="2835"/>
        </w:tabs>
        <w:spacing w:line="264" w:lineRule="auto"/>
        <w:rPr>
          <w:rFonts w:ascii="Söhne" w:hAnsi="Söhne" w:cs="Arial"/>
          <w:sz w:val="20"/>
          <w:szCs w:val="20"/>
          <w:lang w:val="en-US"/>
        </w:rPr>
      </w:pPr>
    </w:p>
    <w:p w14:paraId="158D05FC" w14:textId="77777777" w:rsidR="00B477BA" w:rsidRPr="00B33586" w:rsidRDefault="00B477BA" w:rsidP="00B477BA">
      <w:pPr>
        <w:rPr>
          <w:rFonts w:ascii="Söhne" w:eastAsia="Söhne" w:hAnsi="Söhne" w:cs="Söhne"/>
          <w:sz w:val="20"/>
          <w:szCs w:val="20"/>
          <w:lang w:val="en-US"/>
        </w:rPr>
      </w:pPr>
      <w:r w:rsidRPr="00B33586">
        <w:rPr>
          <w:rFonts w:ascii="Söhne" w:eastAsia="Söhne" w:hAnsi="Söhne" w:cs="Söhne"/>
          <w:sz w:val="20"/>
          <w:szCs w:val="20"/>
          <w:lang w:val="en-US"/>
        </w:rPr>
        <w:t>Claire Combs</w:t>
      </w:r>
    </w:p>
    <w:p w14:paraId="5E2B5C54" w14:textId="3B92EA4C" w:rsidR="00B477BA" w:rsidRPr="00B33586" w:rsidRDefault="00427716" w:rsidP="00B477BA">
      <w:pPr>
        <w:rPr>
          <w:rFonts w:ascii="Söhne" w:eastAsia="Söhne" w:hAnsi="Söhne" w:cs="Söhne"/>
          <w:sz w:val="20"/>
          <w:szCs w:val="20"/>
          <w:lang w:val="en-US"/>
        </w:rPr>
      </w:pPr>
      <w:proofErr w:type="spellStart"/>
      <w:r w:rsidRPr="00427716">
        <w:rPr>
          <w:rFonts w:ascii="Söhne" w:eastAsia="Söhne" w:hAnsi="Söhne" w:cs="Söhne"/>
          <w:sz w:val="20"/>
          <w:szCs w:val="20"/>
          <w:lang w:val="en-US"/>
        </w:rPr>
        <w:t>Directrice</w:t>
      </w:r>
      <w:proofErr w:type="spellEnd"/>
      <w:r w:rsidRPr="00427716">
        <w:rPr>
          <w:rFonts w:ascii="Söhne" w:eastAsia="Söhne" w:hAnsi="Söhne" w:cs="Söhne"/>
          <w:sz w:val="20"/>
          <w:szCs w:val="20"/>
          <w:lang w:val="en-US"/>
        </w:rPr>
        <w:t>, Communications</w:t>
      </w:r>
      <w:r w:rsidRPr="00427716">
        <w:rPr>
          <w:rFonts w:ascii="Söhne" w:eastAsia="Söhne" w:hAnsi="Söhne" w:cs="Söhne"/>
          <w:sz w:val="20"/>
          <w:szCs w:val="20"/>
          <w:lang w:val="en-US"/>
        </w:rPr>
        <w:br/>
        <w:t xml:space="preserve">Doka | Amérique du Nord et Amérique </w:t>
      </w:r>
      <w:proofErr w:type="spellStart"/>
      <w:r w:rsidRPr="00427716">
        <w:rPr>
          <w:rFonts w:ascii="Söhne" w:eastAsia="Söhne" w:hAnsi="Söhne" w:cs="Söhne"/>
          <w:sz w:val="20"/>
          <w:szCs w:val="20"/>
          <w:lang w:val="en-US"/>
        </w:rPr>
        <w:t>latine</w:t>
      </w:r>
      <w:proofErr w:type="spellEnd"/>
      <w:r w:rsidR="00B477BA" w:rsidRPr="00EB601C">
        <w:rPr>
          <w:rFonts w:ascii="Söhne" w:hAnsi="Söhne"/>
          <w:lang w:val="en-US"/>
        </w:rPr>
        <w:br/>
      </w:r>
      <w:r w:rsidR="00B477BA" w:rsidRPr="00B33586">
        <w:rPr>
          <w:rFonts w:ascii="Söhne" w:eastAsia="Söhne" w:hAnsi="Söhne" w:cs="Söhne"/>
          <w:sz w:val="20"/>
          <w:szCs w:val="20"/>
          <w:lang w:val="en-US"/>
        </w:rPr>
        <w:t>+1 918 998 3333</w:t>
      </w:r>
    </w:p>
    <w:p w14:paraId="4081DCCE" w14:textId="572A6C97" w:rsidR="00B477BA" w:rsidRPr="00E14C11" w:rsidRDefault="00B477BA" w:rsidP="00B477BA">
      <w:pPr>
        <w:rPr>
          <w:rFonts w:ascii="Söhne" w:eastAsia="Söhne" w:hAnsi="Söhne" w:cs="Söhne"/>
          <w:sz w:val="20"/>
          <w:szCs w:val="20"/>
          <w:lang w:val="en-US"/>
        </w:rPr>
      </w:pPr>
      <w:r w:rsidRPr="00E14C11">
        <w:rPr>
          <w:rFonts w:ascii="Söhne" w:eastAsia="Söhne" w:hAnsi="Söhne" w:cs="Söhne"/>
          <w:sz w:val="20"/>
          <w:szCs w:val="20"/>
          <w:lang w:val="en-US"/>
        </w:rPr>
        <w:t>claire.combs@doka.com</w:t>
      </w:r>
    </w:p>
    <w:p w14:paraId="46BA0A7C" w14:textId="77777777" w:rsidR="00B477BA" w:rsidRPr="00E14C11" w:rsidRDefault="00B477BA" w:rsidP="00B477BA">
      <w:pPr>
        <w:rPr>
          <w:rFonts w:ascii="Söhne" w:eastAsia="Söhne" w:hAnsi="Söhne" w:cs="Söhne"/>
          <w:sz w:val="20"/>
          <w:szCs w:val="20"/>
          <w:lang w:val="en-US"/>
        </w:rPr>
      </w:pPr>
    </w:p>
    <w:p w14:paraId="4C939A06" w14:textId="77777777" w:rsidR="00B477BA" w:rsidRPr="00E14C11" w:rsidRDefault="00B477BA" w:rsidP="00B477BA">
      <w:pPr>
        <w:rPr>
          <w:rFonts w:ascii="Söhne" w:eastAsia="Söhne" w:hAnsi="Söhne" w:cs="Söhne"/>
          <w:sz w:val="20"/>
          <w:szCs w:val="20"/>
          <w:lang w:val="en-US"/>
        </w:rPr>
      </w:pPr>
    </w:p>
    <w:p w14:paraId="7B30184F" w14:textId="3A955C18" w:rsidR="00B477BA" w:rsidRPr="00E14C11" w:rsidRDefault="00B477BA" w:rsidP="00B477BA">
      <w:pPr>
        <w:rPr>
          <w:rFonts w:ascii="Söhne" w:eastAsia="Söhne" w:hAnsi="Söhne" w:cs="Söhne"/>
          <w:sz w:val="20"/>
          <w:szCs w:val="20"/>
          <w:lang w:val="en-US"/>
        </w:rPr>
      </w:pPr>
      <w:r w:rsidRPr="00E14C11">
        <w:rPr>
          <w:rFonts w:ascii="Söhne" w:eastAsia="Söhne" w:hAnsi="Söhne" w:cs="Söhne"/>
          <w:sz w:val="20"/>
          <w:szCs w:val="20"/>
          <w:lang w:val="en-US"/>
        </w:rPr>
        <w:t>***</w:t>
      </w:r>
    </w:p>
    <w:p w14:paraId="3D544DFE" w14:textId="77777777" w:rsidR="00F54ACB" w:rsidRDefault="00F54ACB" w:rsidP="002134FE">
      <w:pPr>
        <w:rPr>
          <w:rFonts w:ascii="Söhne" w:hAnsi="Söhne"/>
          <w:b/>
          <w:sz w:val="20"/>
          <w:szCs w:val="16"/>
          <w:lang w:val="en-GB"/>
        </w:rPr>
      </w:pPr>
    </w:p>
    <w:p w14:paraId="4355123C" w14:textId="6621E4D3" w:rsidR="00B477BA" w:rsidRDefault="00707EE1" w:rsidP="002134FE">
      <w:pPr>
        <w:rPr>
          <w:rFonts w:ascii="Söhne" w:hAnsi="Söhne"/>
          <w:b/>
          <w:sz w:val="20"/>
          <w:szCs w:val="16"/>
          <w:lang w:val="en-GB"/>
        </w:rPr>
      </w:pPr>
      <w:r w:rsidRPr="00E05F48">
        <w:rPr>
          <w:rFonts w:ascii="Söhne" w:hAnsi="Söhne"/>
          <w:b/>
          <w:sz w:val="20"/>
          <w:szCs w:val="16"/>
          <w:lang w:val="en-GB"/>
        </w:rPr>
        <w:t>Photos</w:t>
      </w:r>
    </w:p>
    <w:p w14:paraId="460C8686" w14:textId="77777777" w:rsidR="002134FE" w:rsidRPr="00E05F48" w:rsidRDefault="002134FE" w:rsidP="002134FE">
      <w:pPr>
        <w:rPr>
          <w:rFonts w:ascii="Söhne" w:hAnsi="Söhne"/>
          <w:b/>
          <w:sz w:val="20"/>
          <w:szCs w:val="16"/>
          <w:lang w:val="en-GB"/>
        </w:rPr>
      </w:pPr>
    </w:p>
    <w:p w14:paraId="0F007F86" w14:textId="77777777" w:rsidR="00432352" w:rsidRPr="00432352" w:rsidRDefault="00432352" w:rsidP="00432352">
      <w:pPr>
        <w:spacing w:line="276" w:lineRule="auto"/>
        <w:rPr>
          <w:rFonts w:ascii="Söhne" w:hAnsi="Söhne"/>
          <w:bCs/>
          <w:sz w:val="20"/>
          <w:szCs w:val="16"/>
          <w:lang w:val="en-US"/>
        </w:rPr>
      </w:pPr>
      <w:r w:rsidRPr="00432352">
        <w:rPr>
          <w:rFonts w:ascii="Söhne" w:hAnsi="Söhne"/>
          <w:bCs/>
          <w:sz w:val="20"/>
          <w:szCs w:val="16"/>
          <w:lang w:val="en-US"/>
        </w:rPr>
        <w:t xml:space="preserve">Merci </w:t>
      </w:r>
      <w:proofErr w:type="spellStart"/>
      <w:r w:rsidRPr="00432352">
        <w:rPr>
          <w:rFonts w:ascii="Söhne" w:hAnsi="Söhne"/>
          <w:bCs/>
          <w:sz w:val="20"/>
          <w:szCs w:val="16"/>
          <w:lang w:val="en-US"/>
        </w:rPr>
        <w:t>d’indiquer</w:t>
      </w:r>
      <w:proofErr w:type="spellEnd"/>
      <w:r w:rsidRPr="00432352">
        <w:rPr>
          <w:rFonts w:ascii="Söhne" w:hAnsi="Söhne"/>
          <w:bCs/>
          <w:sz w:val="20"/>
          <w:szCs w:val="16"/>
          <w:lang w:val="en-US"/>
        </w:rPr>
        <w:t xml:space="preserve"> les droits </w:t>
      </w:r>
      <w:proofErr w:type="spellStart"/>
      <w:r w:rsidRPr="00432352">
        <w:rPr>
          <w:rFonts w:ascii="Söhne" w:hAnsi="Söhne"/>
          <w:bCs/>
          <w:sz w:val="20"/>
          <w:szCs w:val="16"/>
          <w:lang w:val="en-US"/>
        </w:rPr>
        <w:t>d’auteur</w:t>
      </w:r>
      <w:proofErr w:type="spellEnd"/>
      <w:r w:rsidRPr="00432352">
        <w:rPr>
          <w:rFonts w:ascii="Söhne" w:hAnsi="Söhne"/>
          <w:bCs/>
          <w:sz w:val="20"/>
          <w:szCs w:val="16"/>
          <w:lang w:val="en-US"/>
        </w:rPr>
        <w:t xml:space="preserve"> </w:t>
      </w:r>
      <w:proofErr w:type="spellStart"/>
      <w:r w:rsidRPr="00432352">
        <w:rPr>
          <w:rFonts w:ascii="Söhne" w:hAnsi="Söhne"/>
          <w:bCs/>
          <w:sz w:val="20"/>
          <w:szCs w:val="16"/>
          <w:lang w:val="en-US"/>
        </w:rPr>
        <w:t>lors</w:t>
      </w:r>
      <w:proofErr w:type="spellEnd"/>
      <w:r w:rsidRPr="00432352">
        <w:rPr>
          <w:rFonts w:ascii="Söhne" w:hAnsi="Söhne"/>
          <w:bCs/>
          <w:sz w:val="20"/>
          <w:szCs w:val="16"/>
          <w:lang w:val="en-US"/>
        </w:rPr>
        <w:t xml:space="preserve"> de la publication.</w:t>
      </w:r>
    </w:p>
    <w:p w14:paraId="708D3751" w14:textId="77777777" w:rsidR="00A65033" w:rsidRPr="00432352" w:rsidRDefault="00A65033" w:rsidP="00432352">
      <w:pPr>
        <w:spacing w:line="276" w:lineRule="auto"/>
        <w:ind w:left="720"/>
        <w:rPr>
          <w:rFonts w:ascii="Söhne" w:hAnsi="Söhne"/>
          <w:bCs/>
          <w:sz w:val="20"/>
          <w:szCs w:val="16"/>
          <w:lang w:val="en-US"/>
        </w:rPr>
      </w:pPr>
    </w:p>
    <w:p w14:paraId="097354F6" w14:textId="77777777" w:rsidR="000D7A08" w:rsidRDefault="00050798" w:rsidP="001E1FBB">
      <w:pPr>
        <w:spacing w:line="264" w:lineRule="auto"/>
        <w:rPr>
          <w:rFonts w:ascii="Söhne" w:hAnsi="Söhne"/>
          <w:sz w:val="18"/>
          <w:szCs w:val="20"/>
          <w:lang w:val="en-US"/>
        </w:rPr>
      </w:pPr>
      <w:r>
        <w:rPr>
          <w:rFonts w:ascii="Söhne" w:hAnsi="Söhne" w:cs="Arial"/>
          <w:bCs/>
          <w:noProof/>
          <w:sz w:val="20"/>
          <w:szCs w:val="20"/>
          <w:lang w:val="en-US"/>
        </w:rPr>
        <w:lastRenderedPageBreak/>
        <w:drawing>
          <wp:inline distT="0" distB="0" distL="0" distR="0" wp14:anchorId="096FF1BF" wp14:editId="5046618B">
            <wp:extent cx="3486150" cy="2319298"/>
            <wp:effectExtent l="0" t="0" r="0" b="5080"/>
            <wp:docPr id="1368643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993" cy="2324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B54DA" w14:textId="03AC223F" w:rsidR="00655132" w:rsidRDefault="00937C3B" w:rsidP="00276A01">
      <w:pPr>
        <w:tabs>
          <w:tab w:val="left" w:pos="2835"/>
        </w:tabs>
        <w:spacing w:line="264" w:lineRule="auto"/>
        <w:rPr>
          <w:rFonts w:ascii="Söhne" w:hAnsi="Söhne"/>
          <w:sz w:val="18"/>
          <w:szCs w:val="18"/>
          <w:lang w:val="en-US"/>
        </w:rPr>
      </w:pPr>
      <w:proofErr w:type="spellStart"/>
      <w:r w:rsidRPr="00937C3B">
        <w:rPr>
          <w:rFonts w:ascii="Söhne" w:hAnsi="Söhne"/>
          <w:sz w:val="18"/>
          <w:szCs w:val="18"/>
          <w:lang w:val="en-US"/>
        </w:rPr>
        <w:t>Développé</w:t>
      </w:r>
      <w:proofErr w:type="spellEnd"/>
      <w:r w:rsidRPr="00937C3B">
        <w:rPr>
          <w:rFonts w:ascii="Söhne" w:hAnsi="Söhne"/>
          <w:sz w:val="18"/>
          <w:szCs w:val="18"/>
          <w:lang w:val="en-US"/>
        </w:rPr>
        <w:t xml:space="preserve"> à </w:t>
      </w:r>
      <w:proofErr w:type="spellStart"/>
      <w:r w:rsidRPr="00937C3B">
        <w:rPr>
          <w:rFonts w:ascii="Söhne" w:hAnsi="Söhne"/>
          <w:sz w:val="18"/>
          <w:szCs w:val="18"/>
          <w:lang w:val="en-US"/>
        </w:rPr>
        <w:t>l’origine</w:t>
      </w:r>
      <w:proofErr w:type="spellEnd"/>
      <w:r w:rsidRPr="00937C3B">
        <w:rPr>
          <w:rFonts w:ascii="Söhne" w:hAnsi="Söhne"/>
          <w:sz w:val="18"/>
          <w:szCs w:val="18"/>
          <w:lang w:val="en-US"/>
        </w:rPr>
        <w:t xml:space="preserve"> par AT-PAC, la société </w:t>
      </w:r>
      <w:proofErr w:type="spellStart"/>
      <w:r w:rsidRPr="00937C3B">
        <w:rPr>
          <w:rFonts w:ascii="Söhne" w:hAnsi="Söhne"/>
          <w:sz w:val="18"/>
          <w:szCs w:val="18"/>
          <w:lang w:val="en-US"/>
        </w:rPr>
        <w:t>sœur</w:t>
      </w:r>
      <w:proofErr w:type="spellEnd"/>
      <w:r w:rsidRPr="00937C3B">
        <w:rPr>
          <w:rFonts w:ascii="Söhne" w:hAnsi="Söhne"/>
          <w:sz w:val="18"/>
          <w:szCs w:val="18"/>
          <w:lang w:val="en-US"/>
        </w:rPr>
        <w:t xml:space="preserve"> de Doka </w:t>
      </w:r>
      <w:proofErr w:type="spellStart"/>
      <w:r w:rsidRPr="00937C3B">
        <w:rPr>
          <w:rFonts w:ascii="Söhne" w:hAnsi="Söhne"/>
          <w:sz w:val="18"/>
          <w:szCs w:val="18"/>
          <w:lang w:val="en-US"/>
        </w:rPr>
        <w:t>spécialisée</w:t>
      </w:r>
      <w:proofErr w:type="spellEnd"/>
      <w:r w:rsidRPr="00937C3B">
        <w:rPr>
          <w:rFonts w:ascii="Söhne" w:hAnsi="Söhne"/>
          <w:sz w:val="18"/>
          <w:szCs w:val="18"/>
          <w:lang w:val="en-US"/>
        </w:rPr>
        <w:t xml:space="preserve"> dans le </w:t>
      </w:r>
      <w:proofErr w:type="spellStart"/>
      <w:r w:rsidRPr="00937C3B">
        <w:rPr>
          <w:rFonts w:ascii="Söhne" w:hAnsi="Söhne"/>
          <w:sz w:val="18"/>
          <w:szCs w:val="18"/>
          <w:lang w:val="en-US"/>
        </w:rPr>
        <w:t>marché</w:t>
      </w:r>
      <w:proofErr w:type="spellEnd"/>
      <w:r w:rsidRPr="00937C3B">
        <w:rPr>
          <w:rFonts w:ascii="Söhne" w:hAnsi="Söhne"/>
          <w:sz w:val="18"/>
          <w:szCs w:val="18"/>
          <w:lang w:val="en-US"/>
        </w:rPr>
        <w:t xml:space="preserve"> </w:t>
      </w:r>
      <w:proofErr w:type="spellStart"/>
      <w:r w:rsidRPr="00937C3B">
        <w:rPr>
          <w:rFonts w:ascii="Söhne" w:hAnsi="Söhne"/>
          <w:sz w:val="18"/>
          <w:szCs w:val="18"/>
          <w:lang w:val="en-US"/>
        </w:rPr>
        <w:t>industriel</w:t>
      </w:r>
      <w:proofErr w:type="spellEnd"/>
      <w:r w:rsidRPr="00937C3B">
        <w:rPr>
          <w:rFonts w:ascii="Söhne" w:hAnsi="Söhne"/>
          <w:sz w:val="18"/>
          <w:szCs w:val="18"/>
          <w:lang w:val="en-US"/>
        </w:rPr>
        <w:t xml:space="preserve">, </w:t>
      </w:r>
      <w:proofErr w:type="spellStart"/>
      <w:r w:rsidRPr="00937C3B">
        <w:rPr>
          <w:rFonts w:ascii="Söhne" w:hAnsi="Söhne"/>
          <w:sz w:val="18"/>
          <w:szCs w:val="18"/>
          <w:lang w:val="en-US"/>
        </w:rPr>
        <w:t>Ringlock</w:t>
      </w:r>
      <w:proofErr w:type="spellEnd"/>
      <w:r w:rsidRPr="00937C3B">
        <w:rPr>
          <w:rFonts w:ascii="Söhne" w:hAnsi="Söhne"/>
          <w:sz w:val="18"/>
          <w:szCs w:val="18"/>
          <w:lang w:val="en-US"/>
        </w:rPr>
        <w:t xml:space="preserve"> </w:t>
      </w:r>
      <w:proofErr w:type="spellStart"/>
      <w:r w:rsidRPr="00937C3B">
        <w:rPr>
          <w:rFonts w:ascii="Söhne" w:hAnsi="Söhne"/>
          <w:sz w:val="18"/>
          <w:szCs w:val="18"/>
          <w:lang w:val="en-US"/>
        </w:rPr>
        <w:t>complète</w:t>
      </w:r>
      <w:proofErr w:type="spellEnd"/>
      <w:r w:rsidRPr="00937C3B">
        <w:rPr>
          <w:rFonts w:ascii="Söhne" w:hAnsi="Söhne"/>
          <w:sz w:val="18"/>
          <w:szCs w:val="18"/>
          <w:lang w:val="en-US"/>
        </w:rPr>
        <w:t xml:space="preserve"> le </w:t>
      </w:r>
      <w:proofErr w:type="spellStart"/>
      <w:r w:rsidRPr="00937C3B">
        <w:rPr>
          <w:rFonts w:ascii="Söhne" w:hAnsi="Söhne"/>
          <w:sz w:val="18"/>
          <w:szCs w:val="18"/>
          <w:lang w:val="en-US"/>
        </w:rPr>
        <w:t>portefeuille</w:t>
      </w:r>
      <w:proofErr w:type="spellEnd"/>
      <w:r w:rsidRPr="00937C3B">
        <w:rPr>
          <w:rFonts w:ascii="Söhne" w:hAnsi="Söhne"/>
          <w:sz w:val="18"/>
          <w:szCs w:val="18"/>
          <w:lang w:val="en-US"/>
        </w:rPr>
        <w:t xml:space="preserve"> de </w:t>
      </w:r>
      <w:proofErr w:type="spellStart"/>
      <w:r w:rsidRPr="00937C3B">
        <w:rPr>
          <w:rFonts w:ascii="Söhne" w:hAnsi="Söhne"/>
          <w:sz w:val="18"/>
          <w:szCs w:val="18"/>
          <w:lang w:val="en-US"/>
        </w:rPr>
        <w:t>produits</w:t>
      </w:r>
      <w:proofErr w:type="spellEnd"/>
      <w:r w:rsidRPr="00937C3B">
        <w:rPr>
          <w:rFonts w:ascii="Söhne" w:hAnsi="Söhne"/>
          <w:sz w:val="18"/>
          <w:szCs w:val="18"/>
          <w:lang w:val="en-US"/>
        </w:rPr>
        <w:t xml:space="preserve"> Doka pour la construction </w:t>
      </w:r>
      <w:proofErr w:type="spellStart"/>
      <w:r w:rsidRPr="00937C3B">
        <w:rPr>
          <w:rFonts w:ascii="Söhne" w:hAnsi="Söhne"/>
          <w:sz w:val="18"/>
          <w:szCs w:val="18"/>
          <w:lang w:val="en-US"/>
        </w:rPr>
        <w:t>commerciale</w:t>
      </w:r>
      <w:proofErr w:type="spellEnd"/>
      <w:r w:rsidRPr="00937C3B">
        <w:rPr>
          <w:rFonts w:ascii="Söhne" w:hAnsi="Söhne"/>
          <w:sz w:val="18"/>
          <w:szCs w:val="18"/>
          <w:lang w:val="en-US"/>
        </w:rPr>
        <w:br/>
        <w:t>© Doka</w:t>
      </w:r>
    </w:p>
    <w:p w14:paraId="2815DD7B" w14:textId="77777777" w:rsidR="00937C3B" w:rsidRPr="00937C3B" w:rsidRDefault="00937C3B" w:rsidP="00276A01">
      <w:pPr>
        <w:tabs>
          <w:tab w:val="left" w:pos="2835"/>
        </w:tabs>
        <w:spacing w:line="264" w:lineRule="auto"/>
        <w:rPr>
          <w:rFonts w:ascii="Söhne" w:hAnsi="Söhne" w:cs="Arial"/>
          <w:b/>
          <w:bCs/>
          <w:color w:val="auto"/>
          <w:szCs w:val="22"/>
          <w:lang w:val="en-US" w:eastAsia="de-DE"/>
        </w:rPr>
      </w:pPr>
    </w:p>
    <w:p w14:paraId="03982DAD" w14:textId="44A3CE27" w:rsidR="00655132" w:rsidRDefault="000D7A08" w:rsidP="00276A01">
      <w:pPr>
        <w:tabs>
          <w:tab w:val="left" w:pos="2835"/>
        </w:tabs>
        <w:spacing w:line="264" w:lineRule="auto"/>
        <w:rPr>
          <w:rFonts w:ascii="Söhne" w:hAnsi="Söhne" w:cs="Arial"/>
          <w:b/>
          <w:bCs/>
          <w:color w:val="auto"/>
          <w:szCs w:val="22"/>
          <w:lang w:val="en-US" w:eastAsia="de-DE"/>
        </w:rPr>
      </w:pPr>
      <w:r>
        <w:rPr>
          <w:rFonts w:ascii="Söhne" w:hAnsi="Söhne"/>
          <w:i/>
          <w:iCs/>
          <w:noProof/>
          <w:sz w:val="18"/>
          <w:szCs w:val="18"/>
          <w:lang w:val="en-US"/>
        </w:rPr>
        <w:drawing>
          <wp:inline distT="0" distB="0" distL="0" distR="0" wp14:anchorId="158EA4A5" wp14:editId="5D265D1D">
            <wp:extent cx="2314575" cy="3480563"/>
            <wp:effectExtent l="0" t="0" r="0" b="5715"/>
            <wp:docPr id="2944085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174" cy="3488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E2B47" w14:textId="4A183FEA" w:rsidR="00267A0F" w:rsidRDefault="00937C3B" w:rsidP="00604FFA">
      <w:pPr>
        <w:spacing w:line="264" w:lineRule="auto"/>
        <w:rPr>
          <w:rFonts w:ascii="Söhne" w:hAnsi="Söhne"/>
          <w:sz w:val="18"/>
          <w:szCs w:val="20"/>
        </w:rPr>
      </w:pPr>
      <w:proofErr w:type="spellStart"/>
      <w:r w:rsidRPr="00937C3B">
        <w:rPr>
          <w:rFonts w:ascii="Söhne" w:hAnsi="Söhne"/>
          <w:sz w:val="18"/>
          <w:szCs w:val="20"/>
        </w:rPr>
        <w:t>L’échafaudage</w:t>
      </w:r>
      <w:proofErr w:type="spellEnd"/>
      <w:r w:rsidRPr="00937C3B">
        <w:rPr>
          <w:rFonts w:ascii="Söhne" w:hAnsi="Söhne"/>
          <w:sz w:val="18"/>
          <w:szCs w:val="20"/>
        </w:rPr>
        <w:t xml:space="preserve"> </w:t>
      </w:r>
      <w:proofErr w:type="spellStart"/>
      <w:r w:rsidRPr="00937C3B">
        <w:rPr>
          <w:rFonts w:ascii="Söhne" w:hAnsi="Söhne"/>
          <w:sz w:val="18"/>
          <w:szCs w:val="20"/>
        </w:rPr>
        <w:t>modulaire</w:t>
      </w:r>
      <w:proofErr w:type="spellEnd"/>
      <w:r w:rsidRPr="00937C3B">
        <w:rPr>
          <w:rFonts w:ascii="Söhne" w:hAnsi="Söhne"/>
          <w:sz w:val="18"/>
          <w:szCs w:val="20"/>
        </w:rPr>
        <w:t xml:space="preserve"> </w:t>
      </w:r>
      <w:proofErr w:type="spellStart"/>
      <w:r w:rsidRPr="00937C3B">
        <w:rPr>
          <w:rFonts w:ascii="Söhne" w:hAnsi="Söhne"/>
          <w:sz w:val="18"/>
          <w:szCs w:val="20"/>
        </w:rPr>
        <w:t>Ringlock</w:t>
      </w:r>
      <w:proofErr w:type="spellEnd"/>
      <w:r w:rsidRPr="00937C3B">
        <w:rPr>
          <w:rFonts w:ascii="Söhne" w:hAnsi="Söhne"/>
          <w:sz w:val="18"/>
          <w:szCs w:val="20"/>
        </w:rPr>
        <w:t xml:space="preserve"> </w:t>
      </w:r>
      <w:proofErr w:type="spellStart"/>
      <w:r w:rsidRPr="00937C3B">
        <w:rPr>
          <w:rFonts w:ascii="Söhne" w:hAnsi="Söhne"/>
          <w:sz w:val="18"/>
          <w:szCs w:val="20"/>
        </w:rPr>
        <w:t>est</w:t>
      </w:r>
      <w:proofErr w:type="spellEnd"/>
      <w:r w:rsidRPr="00937C3B">
        <w:rPr>
          <w:rFonts w:ascii="Söhne" w:hAnsi="Söhne"/>
          <w:sz w:val="18"/>
          <w:szCs w:val="20"/>
        </w:rPr>
        <w:t xml:space="preserve"> </w:t>
      </w:r>
      <w:proofErr w:type="spellStart"/>
      <w:r w:rsidRPr="00937C3B">
        <w:rPr>
          <w:rFonts w:ascii="Söhne" w:hAnsi="Söhne"/>
          <w:sz w:val="18"/>
          <w:szCs w:val="20"/>
        </w:rPr>
        <w:t>une</w:t>
      </w:r>
      <w:proofErr w:type="spellEnd"/>
      <w:r w:rsidRPr="00937C3B">
        <w:rPr>
          <w:rFonts w:ascii="Söhne" w:hAnsi="Söhne"/>
          <w:sz w:val="18"/>
          <w:szCs w:val="20"/>
        </w:rPr>
        <w:t xml:space="preserve"> </w:t>
      </w:r>
      <w:proofErr w:type="spellStart"/>
      <w:r w:rsidRPr="00937C3B">
        <w:rPr>
          <w:rFonts w:ascii="Söhne" w:hAnsi="Söhne"/>
          <w:sz w:val="18"/>
          <w:szCs w:val="20"/>
        </w:rPr>
        <w:t>solution</w:t>
      </w:r>
      <w:proofErr w:type="spellEnd"/>
      <w:r w:rsidRPr="00937C3B">
        <w:rPr>
          <w:rFonts w:ascii="Söhne" w:hAnsi="Söhne"/>
          <w:sz w:val="18"/>
          <w:szCs w:val="20"/>
        </w:rPr>
        <w:t xml:space="preserve"> polyvalente </w:t>
      </w:r>
      <w:proofErr w:type="spellStart"/>
      <w:r w:rsidRPr="00937C3B">
        <w:rPr>
          <w:rFonts w:ascii="Söhne" w:hAnsi="Söhne"/>
          <w:sz w:val="18"/>
          <w:szCs w:val="20"/>
        </w:rPr>
        <w:t>adaptée</w:t>
      </w:r>
      <w:proofErr w:type="spellEnd"/>
      <w:r w:rsidRPr="00937C3B">
        <w:rPr>
          <w:rFonts w:ascii="Söhne" w:hAnsi="Söhne"/>
          <w:sz w:val="18"/>
          <w:szCs w:val="20"/>
        </w:rPr>
        <w:t xml:space="preserve"> à </w:t>
      </w:r>
      <w:proofErr w:type="spellStart"/>
      <w:r w:rsidRPr="00937C3B">
        <w:rPr>
          <w:rFonts w:ascii="Söhne" w:hAnsi="Söhne"/>
          <w:sz w:val="18"/>
          <w:szCs w:val="20"/>
        </w:rPr>
        <w:t>une</w:t>
      </w:r>
      <w:proofErr w:type="spellEnd"/>
      <w:r w:rsidRPr="00937C3B">
        <w:rPr>
          <w:rFonts w:ascii="Söhne" w:hAnsi="Söhne"/>
          <w:sz w:val="18"/>
          <w:szCs w:val="20"/>
        </w:rPr>
        <w:t xml:space="preserve"> </w:t>
      </w:r>
      <w:proofErr w:type="spellStart"/>
      <w:r w:rsidRPr="00937C3B">
        <w:rPr>
          <w:rFonts w:ascii="Söhne" w:hAnsi="Söhne"/>
          <w:sz w:val="18"/>
          <w:szCs w:val="20"/>
        </w:rPr>
        <w:t>variété</w:t>
      </w:r>
      <w:proofErr w:type="spellEnd"/>
      <w:r w:rsidRPr="00937C3B">
        <w:rPr>
          <w:rFonts w:ascii="Söhne" w:hAnsi="Söhne"/>
          <w:sz w:val="18"/>
          <w:szCs w:val="20"/>
        </w:rPr>
        <w:t xml:space="preserve"> de </w:t>
      </w:r>
      <w:proofErr w:type="spellStart"/>
      <w:r w:rsidRPr="00937C3B">
        <w:rPr>
          <w:rFonts w:ascii="Söhne" w:hAnsi="Söhne"/>
          <w:sz w:val="18"/>
          <w:szCs w:val="20"/>
        </w:rPr>
        <w:t>chantiers</w:t>
      </w:r>
      <w:proofErr w:type="spellEnd"/>
      <w:r w:rsidRPr="00937C3B">
        <w:rPr>
          <w:rFonts w:ascii="Söhne" w:hAnsi="Söhne"/>
          <w:sz w:val="18"/>
          <w:szCs w:val="20"/>
        </w:rPr>
        <w:br/>
        <w:t>© Doka</w:t>
      </w:r>
    </w:p>
    <w:p w14:paraId="3AAC4F32" w14:textId="77777777" w:rsidR="00937C3B" w:rsidRDefault="00937C3B" w:rsidP="00604FFA">
      <w:pPr>
        <w:spacing w:line="264" w:lineRule="auto"/>
        <w:rPr>
          <w:rFonts w:ascii="Söhne" w:hAnsi="Söhne"/>
          <w:sz w:val="18"/>
          <w:szCs w:val="20"/>
          <w:lang w:val="en-US"/>
        </w:rPr>
      </w:pPr>
    </w:p>
    <w:p w14:paraId="75D210BC" w14:textId="16D8EB6B" w:rsidR="00267A0F" w:rsidRDefault="00267A0F" w:rsidP="00604FFA">
      <w:pPr>
        <w:spacing w:line="264" w:lineRule="auto"/>
        <w:rPr>
          <w:rFonts w:ascii="Söhne" w:hAnsi="Söhne"/>
          <w:sz w:val="18"/>
          <w:szCs w:val="18"/>
          <w:lang w:val="en-US"/>
        </w:rPr>
      </w:pPr>
      <w:r w:rsidRPr="00AC77FE">
        <w:rPr>
          <w:rFonts w:ascii="Söhne" w:hAnsi="Söhne"/>
          <w:noProof/>
        </w:rPr>
        <w:lastRenderedPageBreak/>
        <w:drawing>
          <wp:inline distT="0" distB="0" distL="0" distR="0" wp14:anchorId="1ACC29BC" wp14:editId="7B3A2628">
            <wp:extent cx="3619500" cy="2607353"/>
            <wp:effectExtent l="0" t="0" r="0" b="2540"/>
            <wp:docPr id="6" name="Grafik 6" descr="Ein Bild, das Himmel, Gewerbegebäude, drauße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Himmel, Gewerbegebäude, draußen, Gebäude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60"/>
                    <a:stretch/>
                  </pic:blipFill>
                  <pic:spPr bwMode="auto">
                    <a:xfrm>
                      <a:off x="0" y="0"/>
                      <a:ext cx="3659365" cy="263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0D25B7" w14:textId="268D024C" w:rsidR="00604FFA" w:rsidRPr="00937C3B" w:rsidRDefault="00937C3B" w:rsidP="00937C3B">
      <w:pPr>
        <w:spacing w:line="276" w:lineRule="auto"/>
        <w:rPr>
          <w:rFonts w:ascii="Söhne" w:hAnsi="Söhne"/>
          <w:sz w:val="18"/>
          <w:szCs w:val="20"/>
        </w:rPr>
      </w:pPr>
      <w:r w:rsidRPr="00937C3B">
        <w:rPr>
          <w:rFonts w:ascii="Söhne" w:hAnsi="Söhne"/>
          <w:sz w:val="18"/>
          <w:szCs w:val="22"/>
        </w:rPr>
        <w:t xml:space="preserve">Le </w:t>
      </w:r>
      <w:proofErr w:type="spellStart"/>
      <w:r w:rsidRPr="00937C3B">
        <w:rPr>
          <w:rFonts w:ascii="Söhne" w:hAnsi="Söhne"/>
          <w:sz w:val="18"/>
          <w:szCs w:val="22"/>
        </w:rPr>
        <w:t>système</w:t>
      </w:r>
      <w:proofErr w:type="spellEnd"/>
      <w:r w:rsidRPr="00937C3B">
        <w:rPr>
          <w:rFonts w:ascii="Söhne" w:hAnsi="Söhne"/>
          <w:sz w:val="18"/>
          <w:szCs w:val="22"/>
        </w:rPr>
        <w:t xml:space="preserve"> </w:t>
      </w:r>
      <w:proofErr w:type="spellStart"/>
      <w:r w:rsidRPr="00937C3B">
        <w:rPr>
          <w:rFonts w:ascii="Söhne" w:hAnsi="Söhne"/>
          <w:sz w:val="18"/>
          <w:szCs w:val="22"/>
        </w:rPr>
        <w:t>d’échafaudage</w:t>
      </w:r>
      <w:proofErr w:type="spellEnd"/>
      <w:r w:rsidRPr="00937C3B">
        <w:rPr>
          <w:rFonts w:ascii="Söhne" w:hAnsi="Söhne"/>
          <w:sz w:val="18"/>
          <w:szCs w:val="22"/>
        </w:rPr>
        <w:t xml:space="preserve"> </w:t>
      </w:r>
      <w:proofErr w:type="spellStart"/>
      <w:r w:rsidRPr="00937C3B">
        <w:rPr>
          <w:rFonts w:ascii="Söhne" w:hAnsi="Söhne"/>
          <w:sz w:val="18"/>
          <w:szCs w:val="22"/>
        </w:rPr>
        <w:t>modulaire</w:t>
      </w:r>
      <w:proofErr w:type="spellEnd"/>
      <w:r w:rsidRPr="00937C3B">
        <w:rPr>
          <w:rFonts w:ascii="Söhne" w:hAnsi="Söhne"/>
          <w:sz w:val="18"/>
          <w:szCs w:val="22"/>
        </w:rPr>
        <w:t xml:space="preserve"> </w:t>
      </w:r>
      <w:proofErr w:type="spellStart"/>
      <w:r w:rsidRPr="00937C3B">
        <w:rPr>
          <w:rFonts w:ascii="Söhne" w:hAnsi="Söhne"/>
          <w:sz w:val="18"/>
          <w:szCs w:val="22"/>
        </w:rPr>
        <w:t>Ringlock</w:t>
      </w:r>
      <w:proofErr w:type="spellEnd"/>
      <w:r w:rsidRPr="00937C3B">
        <w:rPr>
          <w:rFonts w:ascii="Söhne" w:hAnsi="Söhne"/>
          <w:sz w:val="18"/>
          <w:szCs w:val="22"/>
        </w:rPr>
        <w:t xml:space="preserve"> en </w:t>
      </w:r>
      <w:proofErr w:type="spellStart"/>
      <w:r w:rsidRPr="00937C3B">
        <w:rPr>
          <w:rFonts w:ascii="Söhne" w:hAnsi="Söhne"/>
          <w:sz w:val="18"/>
          <w:szCs w:val="22"/>
        </w:rPr>
        <w:t>utilisation</w:t>
      </w:r>
      <w:proofErr w:type="spellEnd"/>
      <w:r w:rsidRPr="00937C3B">
        <w:rPr>
          <w:rFonts w:ascii="Söhne" w:hAnsi="Söhne"/>
          <w:sz w:val="18"/>
          <w:szCs w:val="22"/>
        </w:rPr>
        <w:t xml:space="preserve"> </w:t>
      </w:r>
      <w:proofErr w:type="spellStart"/>
      <w:r w:rsidRPr="00937C3B">
        <w:rPr>
          <w:rFonts w:ascii="Söhne" w:hAnsi="Söhne"/>
          <w:sz w:val="18"/>
          <w:szCs w:val="22"/>
        </w:rPr>
        <w:t>sur</w:t>
      </w:r>
      <w:proofErr w:type="spellEnd"/>
      <w:r w:rsidRPr="00937C3B">
        <w:rPr>
          <w:rFonts w:ascii="Söhne" w:hAnsi="Söhne"/>
          <w:sz w:val="18"/>
          <w:szCs w:val="22"/>
        </w:rPr>
        <w:t xml:space="preserve"> </w:t>
      </w:r>
      <w:proofErr w:type="spellStart"/>
      <w:r w:rsidRPr="00937C3B">
        <w:rPr>
          <w:rFonts w:ascii="Söhne" w:hAnsi="Söhne"/>
          <w:sz w:val="18"/>
          <w:szCs w:val="22"/>
        </w:rPr>
        <w:t>un</w:t>
      </w:r>
      <w:proofErr w:type="spellEnd"/>
      <w:r w:rsidRPr="00937C3B">
        <w:rPr>
          <w:rFonts w:ascii="Söhne" w:hAnsi="Söhne"/>
          <w:sz w:val="18"/>
          <w:szCs w:val="22"/>
        </w:rPr>
        <w:t xml:space="preserve"> </w:t>
      </w:r>
      <w:proofErr w:type="spellStart"/>
      <w:r w:rsidRPr="00937C3B">
        <w:rPr>
          <w:rFonts w:ascii="Söhne" w:hAnsi="Söhne"/>
          <w:sz w:val="18"/>
          <w:szCs w:val="22"/>
        </w:rPr>
        <w:t>chantier</w:t>
      </w:r>
      <w:proofErr w:type="spellEnd"/>
      <w:r w:rsidRPr="00937C3B">
        <w:rPr>
          <w:rFonts w:ascii="Söhne" w:hAnsi="Söhne"/>
          <w:sz w:val="18"/>
          <w:szCs w:val="22"/>
        </w:rPr>
        <w:t xml:space="preserve"> </w:t>
      </w:r>
      <w:proofErr w:type="spellStart"/>
      <w:r w:rsidRPr="00937C3B">
        <w:rPr>
          <w:rFonts w:ascii="Söhne" w:hAnsi="Söhne"/>
          <w:sz w:val="18"/>
          <w:szCs w:val="22"/>
        </w:rPr>
        <w:t>européen</w:t>
      </w:r>
      <w:proofErr w:type="spellEnd"/>
      <w:r w:rsidRPr="00937C3B">
        <w:rPr>
          <w:rFonts w:ascii="Söhne" w:hAnsi="Söhne"/>
          <w:sz w:val="18"/>
          <w:szCs w:val="22"/>
        </w:rPr>
        <w:br/>
        <w:t>© Doka</w:t>
      </w:r>
    </w:p>
    <w:sectPr w:rsidR="00604FFA" w:rsidRPr="00937C3B" w:rsidSect="005814F7">
      <w:headerReference w:type="default" r:id="rId15"/>
      <w:pgSz w:w="12240" w:h="15840" w:code="1"/>
      <w:pgMar w:top="1440" w:right="1138" w:bottom="1987" w:left="1411" w:header="706" w:footer="56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F4BF0" w14:textId="77777777" w:rsidR="00227014" w:rsidRDefault="00227014">
      <w:r>
        <w:separator/>
      </w:r>
    </w:p>
  </w:endnote>
  <w:endnote w:type="continuationSeparator" w:id="0">
    <w:p w14:paraId="044ED195" w14:textId="77777777" w:rsidR="00227014" w:rsidRDefault="00227014">
      <w:r>
        <w:continuationSeparator/>
      </w:r>
    </w:p>
  </w:endnote>
  <w:endnote w:type="continuationNotice" w:id="1">
    <w:p w14:paraId="2CF0FAA5" w14:textId="77777777" w:rsidR="00227014" w:rsidRDefault="00227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öhne">
    <w:panose1 w:val="020B0503030202060203"/>
    <w:charset w:val="00"/>
    <w:family w:val="swiss"/>
    <w:notTrueType/>
    <w:pitch w:val="variable"/>
    <w:sig w:usb0="20000007" w:usb1="1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öhne Halbfett">
    <w:panose1 w:val="020B0703030202060203"/>
    <w:charset w:val="00"/>
    <w:family w:val="swiss"/>
    <w:notTrueType/>
    <w:pitch w:val="variable"/>
    <w:sig w:usb0="20000007" w:usb1="10000001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CD0C8" w14:textId="77777777" w:rsidR="00227014" w:rsidRDefault="00227014">
      <w:r>
        <w:separator/>
      </w:r>
    </w:p>
  </w:footnote>
  <w:footnote w:type="continuationSeparator" w:id="0">
    <w:p w14:paraId="1421462D" w14:textId="77777777" w:rsidR="00227014" w:rsidRDefault="00227014">
      <w:r>
        <w:continuationSeparator/>
      </w:r>
    </w:p>
  </w:footnote>
  <w:footnote w:type="continuationNotice" w:id="1">
    <w:p w14:paraId="6E34E349" w14:textId="77777777" w:rsidR="00227014" w:rsidRDefault="002270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1666" w14:textId="27181259" w:rsidR="00A2161C" w:rsidRPr="00A674BE" w:rsidRDefault="004A6521" w:rsidP="008F2ADD">
    <w:pPr>
      <w:pStyle w:val="Header"/>
      <w:tabs>
        <w:tab w:val="left" w:pos="269"/>
      </w:tabs>
      <w:rPr>
        <w:rFonts w:ascii="Söhne Halbfett" w:hAnsi="Söhne Halbfett"/>
        <w:bCs/>
        <w:sz w:val="32"/>
        <w:szCs w:val="36"/>
      </w:rPr>
    </w:pPr>
    <w:r>
      <w:rPr>
        <w:rFonts w:ascii="Söhne Halbfett" w:hAnsi="Söhne Halbfett"/>
        <w:bCs/>
        <w:noProof/>
        <w:sz w:val="20"/>
        <w:szCs w:val="22"/>
        <w:lang w:eastAsia="de-DE"/>
      </w:rPr>
      <w:drawing>
        <wp:anchor distT="0" distB="0" distL="114300" distR="114300" simplePos="0" relativeHeight="251658240" behindDoc="1" locked="0" layoutInCell="1" allowOverlap="1" wp14:anchorId="61849C7F" wp14:editId="6F30938B">
          <wp:simplePos x="0" y="0"/>
          <wp:positionH relativeFrom="column">
            <wp:posOffset>4655820</wp:posOffset>
          </wp:positionH>
          <wp:positionV relativeFrom="paragraph">
            <wp:posOffset>635</wp:posOffset>
          </wp:positionV>
          <wp:extent cx="1449875" cy="431312"/>
          <wp:effectExtent l="0" t="0" r="0" b="6985"/>
          <wp:wrapTight wrapText="bothSides">
            <wp:wrapPolygon edited="0">
              <wp:start x="0" y="0"/>
              <wp:lineTo x="0" y="20996"/>
              <wp:lineTo x="21288" y="20996"/>
              <wp:lineTo x="21288" y="0"/>
              <wp:lineTo x="0" y="0"/>
            </wp:wrapPolygon>
          </wp:wrapTight>
          <wp:docPr id="1533785164" name="Picture 1" descr="A yellow and blu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3785164" name="Picture 1" descr="A yellow and blu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875" cy="4313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338D6" w:rsidRPr="006D05D3">
      <w:rPr>
        <w:rFonts w:ascii="Söhne Halbfett" w:hAnsi="Söhne Halbfett"/>
        <w:bCs/>
        <w:noProof/>
        <w:sz w:val="20"/>
        <w:szCs w:val="22"/>
        <w:lang w:eastAsia="de-DE"/>
      </w:rPr>
      <w:t xml:space="preserve">Doka </w:t>
    </w:r>
    <w:r w:rsidR="00C01AD1">
      <w:rPr>
        <w:rFonts w:ascii="Söhne Halbfett" w:hAnsi="Söhne Halbfett"/>
        <w:bCs/>
        <w:noProof/>
        <w:sz w:val="20"/>
        <w:szCs w:val="22"/>
        <w:lang w:eastAsia="de-DE"/>
      </w:rPr>
      <w:t>Canada</w:t>
    </w:r>
    <w:r w:rsidR="009338D6" w:rsidRPr="006D05D3">
      <w:rPr>
        <w:rFonts w:ascii="Söhne Halbfett" w:hAnsi="Söhne Halbfett"/>
        <w:bCs/>
        <w:noProof/>
        <w:sz w:val="20"/>
        <w:szCs w:val="22"/>
        <w:lang w:eastAsia="de-DE"/>
      </w:rPr>
      <w:br/>
    </w:r>
    <w:r w:rsidR="00A2161C" w:rsidRPr="00A674BE">
      <w:rPr>
        <w:rFonts w:ascii="Söhne Halbfett" w:hAnsi="Söhne Halbfett"/>
        <w:bCs/>
        <w:noProof/>
        <w:sz w:val="20"/>
        <w:szCs w:val="22"/>
        <w:lang w:eastAsia="de-DE"/>
      </w:rPr>
      <w:t>Press</w:t>
    </w:r>
    <w:r w:rsidR="00E229B8" w:rsidRPr="00A674BE">
      <w:rPr>
        <w:rFonts w:ascii="Söhne Halbfett" w:hAnsi="Söhne Halbfett"/>
        <w:bCs/>
        <w:noProof/>
        <w:sz w:val="20"/>
        <w:szCs w:val="22"/>
        <w:lang w:eastAsia="de-DE"/>
      </w:rPr>
      <w:t xml:space="preserve"> Release</w:t>
    </w:r>
  </w:p>
  <w:p w14:paraId="7BEA14AD" w14:textId="77777777" w:rsidR="00A2161C" w:rsidRDefault="00A2161C" w:rsidP="008F2ADD">
    <w:pPr>
      <w:pStyle w:val="Header"/>
    </w:pPr>
  </w:p>
  <w:p w14:paraId="5E2837F1" w14:textId="77777777" w:rsidR="00A2161C" w:rsidRPr="00E43CB4" w:rsidRDefault="00A2161C" w:rsidP="008F2ADD">
    <w:pPr>
      <w:pStyle w:val="Header"/>
      <w:jc w:val="right"/>
    </w:pPr>
  </w:p>
  <w:p w14:paraId="47F70592" w14:textId="77777777" w:rsidR="00A2161C" w:rsidRDefault="00A2161C" w:rsidP="008F2ADD">
    <w:pPr>
      <w:pStyle w:val="Header"/>
      <w:jc w:val="right"/>
    </w:pPr>
  </w:p>
  <w:p w14:paraId="6A9D96E4" w14:textId="77777777" w:rsidR="00A2161C" w:rsidRDefault="00A216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907"/>
    <w:multiLevelType w:val="multilevel"/>
    <w:tmpl w:val="86944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22F49"/>
    <w:multiLevelType w:val="hybridMultilevel"/>
    <w:tmpl w:val="784C7330"/>
    <w:lvl w:ilvl="0" w:tplc="5712C7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E13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B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549D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29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820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12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04DA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A0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7D1C"/>
    <w:multiLevelType w:val="hybridMultilevel"/>
    <w:tmpl w:val="BCEE7A18"/>
    <w:lvl w:ilvl="0" w:tplc="83D29A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256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0C7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2B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EA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A0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01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264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1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52ABA"/>
    <w:multiLevelType w:val="multilevel"/>
    <w:tmpl w:val="A4E8C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4C7CB4"/>
    <w:multiLevelType w:val="hybridMultilevel"/>
    <w:tmpl w:val="BB6E1C2E"/>
    <w:lvl w:ilvl="0" w:tplc="80C816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0D4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42E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F4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A5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CC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103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82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80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7384A"/>
    <w:multiLevelType w:val="multilevel"/>
    <w:tmpl w:val="6132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113096"/>
    <w:multiLevelType w:val="hybridMultilevel"/>
    <w:tmpl w:val="687A8712"/>
    <w:lvl w:ilvl="0" w:tplc="3F3EA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61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AC6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1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A7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E0C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13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A7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21E19"/>
    <w:multiLevelType w:val="hybridMultilevel"/>
    <w:tmpl w:val="D8666006"/>
    <w:lvl w:ilvl="0" w:tplc="BC9A15B2">
      <w:numFmt w:val="bullet"/>
      <w:lvlText w:val="-"/>
      <w:lvlJc w:val="left"/>
      <w:pPr>
        <w:ind w:left="720" w:hanging="360"/>
      </w:pPr>
      <w:rPr>
        <w:rFonts w:ascii="Söhne" w:eastAsia="Times New Roman" w:hAnsi="Söhne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E015E"/>
    <w:multiLevelType w:val="multilevel"/>
    <w:tmpl w:val="B7EED7E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3F946BD"/>
    <w:multiLevelType w:val="hybridMultilevel"/>
    <w:tmpl w:val="E4AC353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E343E"/>
    <w:multiLevelType w:val="hybridMultilevel"/>
    <w:tmpl w:val="F83840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26B12"/>
    <w:multiLevelType w:val="hybridMultilevel"/>
    <w:tmpl w:val="9EE42AC4"/>
    <w:lvl w:ilvl="0" w:tplc="EF2AA7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72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88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683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3C4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2D6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8B1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58BE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EF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9D48DF"/>
    <w:multiLevelType w:val="hybridMultilevel"/>
    <w:tmpl w:val="8A7E6904"/>
    <w:lvl w:ilvl="0" w:tplc="55FE6B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E74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E28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C8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06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6006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8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62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63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F6C59"/>
    <w:multiLevelType w:val="hybridMultilevel"/>
    <w:tmpl w:val="B010FEFA"/>
    <w:lvl w:ilvl="0" w:tplc="47E82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EE3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DE7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495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48DC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0C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F2A7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9E0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5E4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8E3559"/>
    <w:multiLevelType w:val="multilevel"/>
    <w:tmpl w:val="B4023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3033497">
    <w:abstractNumId w:val="13"/>
  </w:num>
  <w:num w:numId="2" w16cid:durableId="961614020">
    <w:abstractNumId w:val="9"/>
  </w:num>
  <w:num w:numId="3" w16cid:durableId="406150123">
    <w:abstractNumId w:val="19"/>
  </w:num>
  <w:num w:numId="4" w16cid:durableId="274870416">
    <w:abstractNumId w:val="5"/>
  </w:num>
  <w:num w:numId="5" w16cid:durableId="1179347302">
    <w:abstractNumId w:val="0"/>
  </w:num>
  <w:num w:numId="6" w16cid:durableId="463624777">
    <w:abstractNumId w:val="8"/>
  </w:num>
  <w:num w:numId="7" w16cid:durableId="1995988996">
    <w:abstractNumId w:val="4"/>
  </w:num>
  <w:num w:numId="8" w16cid:durableId="176384481">
    <w:abstractNumId w:val="2"/>
  </w:num>
  <w:num w:numId="9" w16cid:durableId="1170288786">
    <w:abstractNumId w:val="16"/>
  </w:num>
  <w:num w:numId="10" w16cid:durableId="1462924423">
    <w:abstractNumId w:val="18"/>
  </w:num>
  <w:num w:numId="11" w16cid:durableId="754127941">
    <w:abstractNumId w:val="11"/>
  </w:num>
  <w:num w:numId="12" w16cid:durableId="896431447">
    <w:abstractNumId w:val="3"/>
  </w:num>
  <w:num w:numId="13" w16cid:durableId="48774119">
    <w:abstractNumId w:val="17"/>
  </w:num>
  <w:num w:numId="14" w16cid:durableId="1004087009">
    <w:abstractNumId w:val="7"/>
  </w:num>
  <w:num w:numId="15" w16cid:durableId="1314483259">
    <w:abstractNumId w:val="6"/>
  </w:num>
  <w:num w:numId="16" w16cid:durableId="696858678">
    <w:abstractNumId w:val="1"/>
  </w:num>
  <w:num w:numId="17" w16cid:durableId="499123852">
    <w:abstractNumId w:val="12"/>
  </w:num>
  <w:num w:numId="18" w16cid:durableId="245725891">
    <w:abstractNumId w:val="15"/>
  </w:num>
  <w:num w:numId="19" w16cid:durableId="6450011">
    <w:abstractNumId w:val="14"/>
  </w:num>
  <w:num w:numId="20" w16cid:durableId="279843087">
    <w:abstractNumId w:val="10"/>
  </w:num>
  <w:num w:numId="21" w16cid:durableId="658461251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0trCwNDY1MTA2NjJW0lEKTi0uzszPAykwqgUALcSaMCwAAAA="/>
  </w:docVars>
  <w:rsids>
    <w:rsidRoot w:val="004C707F"/>
    <w:rsid w:val="00001DF8"/>
    <w:rsid w:val="00001E5D"/>
    <w:rsid w:val="0000249E"/>
    <w:rsid w:val="00003428"/>
    <w:rsid w:val="000035C4"/>
    <w:rsid w:val="00005A66"/>
    <w:rsid w:val="00005BA4"/>
    <w:rsid w:val="00005CA4"/>
    <w:rsid w:val="00006FAA"/>
    <w:rsid w:val="00010055"/>
    <w:rsid w:val="00010565"/>
    <w:rsid w:val="00010B19"/>
    <w:rsid w:val="00010D51"/>
    <w:rsid w:val="000115BE"/>
    <w:rsid w:val="0001239A"/>
    <w:rsid w:val="0001396B"/>
    <w:rsid w:val="00014C99"/>
    <w:rsid w:val="000155B2"/>
    <w:rsid w:val="000156AF"/>
    <w:rsid w:val="000158B2"/>
    <w:rsid w:val="00015D62"/>
    <w:rsid w:val="00015F66"/>
    <w:rsid w:val="000164FB"/>
    <w:rsid w:val="00016591"/>
    <w:rsid w:val="00017E35"/>
    <w:rsid w:val="000206DB"/>
    <w:rsid w:val="0002076D"/>
    <w:rsid w:val="00021A76"/>
    <w:rsid w:val="000225CC"/>
    <w:rsid w:val="00022C99"/>
    <w:rsid w:val="00023479"/>
    <w:rsid w:val="00023FBA"/>
    <w:rsid w:val="00024616"/>
    <w:rsid w:val="000249C8"/>
    <w:rsid w:val="000251EE"/>
    <w:rsid w:val="0002524B"/>
    <w:rsid w:val="000259BA"/>
    <w:rsid w:val="0002608D"/>
    <w:rsid w:val="00026924"/>
    <w:rsid w:val="00030363"/>
    <w:rsid w:val="000314AB"/>
    <w:rsid w:val="00031903"/>
    <w:rsid w:val="00032029"/>
    <w:rsid w:val="000326F7"/>
    <w:rsid w:val="00032E94"/>
    <w:rsid w:val="00032FE1"/>
    <w:rsid w:val="0003382B"/>
    <w:rsid w:val="00033C49"/>
    <w:rsid w:val="00034099"/>
    <w:rsid w:val="00034B75"/>
    <w:rsid w:val="000358AF"/>
    <w:rsid w:val="000359AA"/>
    <w:rsid w:val="00035DFE"/>
    <w:rsid w:val="000372EE"/>
    <w:rsid w:val="0003747B"/>
    <w:rsid w:val="00037AC8"/>
    <w:rsid w:val="00040BAF"/>
    <w:rsid w:val="00041FC1"/>
    <w:rsid w:val="00042255"/>
    <w:rsid w:val="00042662"/>
    <w:rsid w:val="00043485"/>
    <w:rsid w:val="00043943"/>
    <w:rsid w:val="00043E4C"/>
    <w:rsid w:val="0004435C"/>
    <w:rsid w:val="000446ED"/>
    <w:rsid w:val="000457D7"/>
    <w:rsid w:val="00045B84"/>
    <w:rsid w:val="00046052"/>
    <w:rsid w:val="00047A5E"/>
    <w:rsid w:val="00050798"/>
    <w:rsid w:val="00050F55"/>
    <w:rsid w:val="0005119C"/>
    <w:rsid w:val="000514CB"/>
    <w:rsid w:val="000516E2"/>
    <w:rsid w:val="000524A8"/>
    <w:rsid w:val="00052ED5"/>
    <w:rsid w:val="0005426E"/>
    <w:rsid w:val="00054AF3"/>
    <w:rsid w:val="000557DB"/>
    <w:rsid w:val="00055B6B"/>
    <w:rsid w:val="00056980"/>
    <w:rsid w:val="00056EC9"/>
    <w:rsid w:val="00057A36"/>
    <w:rsid w:val="00057F47"/>
    <w:rsid w:val="000607CB"/>
    <w:rsid w:val="000609CE"/>
    <w:rsid w:val="0006146F"/>
    <w:rsid w:val="00061AC1"/>
    <w:rsid w:val="00061D48"/>
    <w:rsid w:val="00062D2F"/>
    <w:rsid w:val="000632DB"/>
    <w:rsid w:val="000654F0"/>
    <w:rsid w:val="0006583E"/>
    <w:rsid w:val="00066095"/>
    <w:rsid w:val="000678CA"/>
    <w:rsid w:val="00067A1A"/>
    <w:rsid w:val="00071D2F"/>
    <w:rsid w:val="0007271B"/>
    <w:rsid w:val="00072B49"/>
    <w:rsid w:val="00073AC8"/>
    <w:rsid w:val="00073C5E"/>
    <w:rsid w:val="00074603"/>
    <w:rsid w:val="00074C5D"/>
    <w:rsid w:val="00076619"/>
    <w:rsid w:val="0007693E"/>
    <w:rsid w:val="00076DB5"/>
    <w:rsid w:val="00076F97"/>
    <w:rsid w:val="0007703E"/>
    <w:rsid w:val="000773D4"/>
    <w:rsid w:val="00077FC1"/>
    <w:rsid w:val="00080A8C"/>
    <w:rsid w:val="00080C5C"/>
    <w:rsid w:val="00081030"/>
    <w:rsid w:val="00081143"/>
    <w:rsid w:val="00081B55"/>
    <w:rsid w:val="00081D9A"/>
    <w:rsid w:val="00083C79"/>
    <w:rsid w:val="00084B2E"/>
    <w:rsid w:val="00084C78"/>
    <w:rsid w:val="00085537"/>
    <w:rsid w:val="0008642F"/>
    <w:rsid w:val="00090489"/>
    <w:rsid w:val="00090627"/>
    <w:rsid w:val="00090787"/>
    <w:rsid w:val="00091ABE"/>
    <w:rsid w:val="00091F1C"/>
    <w:rsid w:val="000931C4"/>
    <w:rsid w:val="000934DE"/>
    <w:rsid w:val="00094E70"/>
    <w:rsid w:val="00095D7F"/>
    <w:rsid w:val="0009777F"/>
    <w:rsid w:val="00097D4D"/>
    <w:rsid w:val="000A0AA6"/>
    <w:rsid w:val="000A11DF"/>
    <w:rsid w:val="000A1954"/>
    <w:rsid w:val="000A1BB1"/>
    <w:rsid w:val="000A27A6"/>
    <w:rsid w:val="000A3429"/>
    <w:rsid w:val="000A3FBF"/>
    <w:rsid w:val="000A4782"/>
    <w:rsid w:val="000A6709"/>
    <w:rsid w:val="000A6BF4"/>
    <w:rsid w:val="000A6C34"/>
    <w:rsid w:val="000A79B7"/>
    <w:rsid w:val="000A7C45"/>
    <w:rsid w:val="000B00AF"/>
    <w:rsid w:val="000B10FD"/>
    <w:rsid w:val="000B1CC8"/>
    <w:rsid w:val="000B1E8D"/>
    <w:rsid w:val="000B2A71"/>
    <w:rsid w:val="000B3781"/>
    <w:rsid w:val="000B45DC"/>
    <w:rsid w:val="000B487E"/>
    <w:rsid w:val="000B4C9D"/>
    <w:rsid w:val="000B4F48"/>
    <w:rsid w:val="000B536B"/>
    <w:rsid w:val="000B580F"/>
    <w:rsid w:val="000B6F32"/>
    <w:rsid w:val="000B7ED1"/>
    <w:rsid w:val="000C05A5"/>
    <w:rsid w:val="000C09CF"/>
    <w:rsid w:val="000C0E0C"/>
    <w:rsid w:val="000C2064"/>
    <w:rsid w:val="000C2198"/>
    <w:rsid w:val="000C32AF"/>
    <w:rsid w:val="000C348F"/>
    <w:rsid w:val="000C4B39"/>
    <w:rsid w:val="000C58F0"/>
    <w:rsid w:val="000C5A14"/>
    <w:rsid w:val="000C5D7D"/>
    <w:rsid w:val="000C7784"/>
    <w:rsid w:val="000D09F0"/>
    <w:rsid w:val="000D0C9A"/>
    <w:rsid w:val="000D0CDF"/>
    <w:rsid w:val="000D0CF0"/>
    <w:rsid w:val="000D1672"/>
    <w:rsid w:val="000D2CA0"/>
    <w:rsid w:val="000D31F9"/>
    <w:rsid w:val="000D3DDD"/>
    <w:rsid w:val="000D3FE3"/>
    <w:rsid w:val="000D4514"/>
    <w:rsid w:val="000D5F0D"/>
    <w:rsid w:val="000D6636"/>
    <w:rsid w:val="000D7048"/>
    <w:rsid w:val="000D70C0"/>
    <w:rsid w:val="000D7A08"/>
    <w:rsid w:val="000D7B0A"/>
    <w:rsid w:val="000E0B2E"/>
    <w:rsid w:val="000E278F"/>
    <w:rsid w:val="000E3A57"/>
    <w:rsid w:val="000E5539"/>
    <w:rsid w:val="000E58F3"/>
    <w:rsid w:val="000E73EF"/>
    <w:rsid w:val="000E78B1"/>
    <w:rsid w:val="000F0410"/>
    <w:rsid w:val="000F0A26"/>
    <w:rsid w:val="000F0BB3"/>
    <w:rsid w:val="000F21A8"/>
    <w:rsid w:val="000F27D8"/>
    <w:rsid w:val="000F2860"/>
    <w:rsid w:val="000F3F1B"/>
    <w:rsid w:val="000F4755"/>
    <w:rsid w:val="000F5018"/>
    <w:rsid w:val="000F53D7"/>
    <w:rsid w:val="000F5B4B"/>
    <w:rsid w:val="000F6843"/>
    <w:rsid w:val="000F6AC8"/>
    <w:rsid w:val="000F6CA7"/>
    <w:rsid w:val="000F6FF0"/>
    <w:rsid w:val="000F76A4"/>
    <w:rsid w:val="001005CD"/>
    <w:rsid w:val="00100C2B"/>
    <w:rsid w:val="00101154"/>
    <w:rsid w:val="00101991"/>
    <w:rsid w:val="00101CB2"/>
    <w:rsid w:val="001024BB"/>
    <w:rsid w:val="00103957"/>
    <w:rsid w:val="00103E6A"/>
    <w:rsid w:val="0010480C"/>
    <w:rsid w:val="00105328"/>
    <w:rsid w:val="00105C9E"/>
    <w:rsid w:val="001061E2"/>
    <w:rsid w:val="00106375"/>
    <w:rsid w:val="00106E60"/>
    <w:rsid w:val="00106E89"/>
    <w:rsid w:val="00106F9F"/>
    <w:rsid w:val="0010701D"/>
    <w:rsid w:val="00107666"/>
    <w:rsid w:val="00107B3C"/>
    <w:rsid w:val="00110482"/>
    <w:rsid w:val="00110EBB"/>
    <w:rsid w:val="00111C9E"/>
    <w:rsid w:val="001121D1"/>
    <w:rsid w:val="0011300D"/>
    <w:rsid w:val="0011670E"/>
    <w:rsid w:val="00116B8D"/>
    <w:rsid w:val="00121825"/>
    <w:rsid w:val="00121D69"/>
    <w:rsid w:val="0012233A"/>
    <w:rsid w:val="0012285E"/>
    <w:rsid w:val="00123315"/>
    <w:rsid w:val="00123655"/>
    <w:rsid w:val="001236E6"/>
    <w:rsid w:val="001249C4"/>
    <w:rsid w:val="0012522B"/>
    <w:rsid w:val="00125E40"/>
    <w:rsid w:val="0012652C"/>
    <w:rsid w:val="0012691E"/>
    <w:rsid w:val="001302B5"/>
    <w:rsid w:val="00130F97"/>
    <w:rsid w:val="001317E8"/>
    <w:rsid w:val="00131D36"/>
    <w:rsid w:val="001328F4"/>
    <w:rsid w:val="0013296B"/>
    <w:rsid w:val="00132CA3"/>
    <w:rsid w:val="001333F8"/>
    <w:rsid w:val="0013361D"/>
    <w:rsid w:val="00134A91"/>
    <w:rsid w:val="00134AF1"/>
    <w:rsid w:val="0013646F"/>
    <w:rsid w:val="00136C01"/>
    <w:rsid w:val="00137475"/>
    <w:rsid w:val="001377E1"/>
    <w:rsid w:val="00141332"/>
    <w:rsid w:val="00141D03"/>
    <w:rsid w:val="00142AF7"/>
    <w:rsid w:val="00142BE3"/>
    <w:rsid w:val="001444EA"/>
    <w:rsid w:val="00144E26"/>
    <w:rsid w:val="0014515C"/>
    <w:rsid w:val="00145700"/>
    <w:rsid w:val="001461F4"/>
    <w:rsid w:val="00146707"/>
    <w:rsid w:val="00146978"/>
    <w:rsid w:val="00146991"/>
    <w:rsid w:val="00146FB4"/>
    <w:rsid w:val="001479A0"/>
    <w:rsid w:val="0015009A"/>
    <w:rsid w:val="001505D2"/>
    <w:rsid w:val="00150667"/>
    <w:rsid w:val="00150745"/>
    <w:rsid w:val="00151116"/>
    <w:rsid w:val="00151804"/>
    <w:rsid w:val="001519C4"/>
    <w:rsid w:val="00151DB3"/>
    <w:rsid w:val="0015238A"/>
    <w:rsid w:val="001529C9"/>
    <w:rsid w:val="001529D7"/>
    <w:rsid w:val="00152A72"/>
    <w:rsid w:val="001532FF"/>
    <w:rsid w:val="00154D92"/>
    <w:rsid w:val="001550EB"/>
    <w:rsid w:val="0015605F"/>
    <w:rsid w:val="00156DC7"/>
    <w:rsid w:val="00156EA4"/>
    <w:rsid w:val="001575BC"/>
    <w:rsid w:val="00157F60"/>
    <w:rsid w:val="00161368"/>
    <w:rsid w:val="0016219E"/>
    <w:rsid w:val="001623A2"/>
    <w:rsid w:val="001629CD"/>
    <w:rsid w:val="001635F7"/>
    <w:rsid w:val="0016380F"/>
    <w:rsid w:val="00163E88"/>
    <w:rsid w:val="0016448C"/>
    <w:rsid w:val="00164857"/>
    <w:rsid w:val="00164CC6"/>
    <w:rsid w:val="00165009"/>
    <w:rsid w:val="00165E1B"/>
    <w:rsid w:val="001667BE"/>
    <w:rsid w:val="00166903"/>
    <w:rsid w:val="00167DC2"/>
    <w:rsid w:val="00172ED7"/>
    <w:rsid w:val="00175B13"/>
    <w:rsid w:val="00175E56"/>
    <w:rsid w:val="0017659A"/>
    <w:rsid w:val="00180556"/>
    <w:rsid w:val="00180E8A"/>
    <w:rsid w:val="00182235"/>
    <w:rsid w:val="001830C3"/>
    <w:rsid w:val="0018351A"/>
    <w:rsid w:val="0018399C"/>
    <w:rsid w:val="00183B9D"/>
    <w:rsid w:val="001843F1"/>
    <w:rsid w:val="001851AA"/>
    <w:rsid w:val="00185B4F"/>
    <w:rsid w:val="00186CB1"/>
    <w:rsid w:val="001875BA"/>
    <w:rsid w:val="00187709"/>
    <w:rsid w:val="00187C6B"/>
    <w:rsid w:val="00190C01"/>
    <w:rsid w:val="00191504"/>
    <w:rsid w:val="00191F1C"/>
    <w:rsid w:val="00192350"/>
    <w:rsid w:val="00192844"/>
    <w:rsid w:val="00193253"/>
    <w:rsid w:val="0019341F"/>
    <w:rsid w:val="00193557"/>
    <w:rsid w:val="00194651"/>
    <w:rsid w:val="00195464"/>
    <w:rsid w:val="00195905"/>
    <w:rsid w:val="001963DA"/>
    <w:rsid w:val="00196A51"/>
    <w:rsid w:val="001A1266"/>
    <w:rsid w:val="001A3C69"/>
    <w:rsid w:val="001A3E07"/>
    <w:rsid w:val="001A476E"/>
    <w:rsid w:val="001A5C2E"/>
    <w:rsid w:val="001A5DFD"/>
    <w:rsid w:val="001A67D6"/>
    <w:rsid w:val="001A7932"/>
    <w:rsid w:val="001B0E25"/>
    <w:rsid w:val="001B1340"/>
    <w:rsid w:val="001B24D6"/>
    <w:rsid w:val="001B2D63"/>
    <w:rsid w:val="001B3C6F"/>
    <w:rsid w:val="001B41E4"/>
    <w:rsid w:val="001B460F"/>
    <w:rsid w:val="001B47C4"/>
    <w:rsid w:val="001B4989"/>
    <w:rsid w:val="001B4EC7"/>
    <w:rsid w:val="001B504D"/>
    <w:rsid w:val="001B5777"/>
    <w:rsid w:val="001B65B7"/>
    <w:rsid w:val="001B66E8"/>
    <w:rsid w:val="001B6ABF"/>
    <w:rsid w:val="001B6EF0"/>
    <w:rsid w:val="001C2B26"/>
    <w:rsid w:val="001C2BCC"/>
    <w:rsid w:val="001C3BEC"/>
    <w:rsid w:val="001C401C"/>
    <w:rsid w:val="001C4DB0"/>
    <w:rsid w:val="001C5AD9"/>
    <w:rsid w:val="001C604B"/>
    <w:rsid w:val="001C69A0"/>
    <w:rsid w:val="001C7173"/>
    <w:rsid w:val="001C731A"/>
    <w:rsid w:val="001C7A6C"/>
    <w:rsid w:val="001C7E58"/>
    <w:rsid w:val="001D05F0"/>
    <w:rsid w:val="001D1680"/>
    <w:rsid w:val="001D1B09"/>
    <w:rsid w:val="001D333E"/>
    <w:rsid w:val="001D39D7"/>
    <w:rsid w:val="001D4E9D"/>
    <w:rsid w:val="001D5A0B"/>
    <w:rsid w:val="001D61DB"/>
    <w:rsid w:val="001D72D4"/>
    <w:rsid w:val="001D775D"/>
    <w:rsid w:val="001E1FBB"/>
    <w:rsid w:val="001E30AD"/>
    <w:rsid w:val="001E41F5"/>
    <w:rsid w:val="001E4239"/>
    <w:rsid w:val="001E5A03"/>
    <w:rsid w:val="001E5AD5"/>
    <w:rsid w:val="001E5BAF"/>
    <w:rsid w:val="001E5C32"/>
    <w:rsid w:val="001E625B"/>
    <w:rsid w:val="001E714B"/>
    <w:rsid w:val="001E78A3"/>
    <w:rsid w:val="001F0607"/>
    <w:rsid w:val="001F13F7"/>
    <w:rsid w:val="001F1553"/>
    <w:rsid w:val="001F3104"/>
    <w:rsid w:val="001F4501"/>
    <w:rsid w:val="001F4787"/>
    <w:rsid w:val="001F4C80"/>
    <w:rsid w:val="001F6159"/>
    <w:rsid w:val="001F67C2"/>
    <w:rsid w:val="001F7E6E"/>
    <w:rsid w:val="00200AED"/>
    <w:rsid w:val="0020125E"/>
    <w:rsid w:val="002046D6"/>
    <w:rsid w:val="00205F1B"/>
    <w:rsid w:val="00206107"/>
    <w:rsid w:val="00206D19"/>
    <w:rsid w:val="002073E2"/>
    <w:rsid w:val="00211258"/>
    <w:rsid w:val="002118D3"/>
    <w:rsid w:val="00212D77"/>
    <w:rsid w:val="002134FE"/>
    <w:rsid w:val="00214285"/>
    <w:rsid w:val="00214591"/>
    <w:rsid w:val="00214628"/>
    <w:rsid w:val="00214D96"/>
    <w:rsid w:val="00215461"/>
    <w:rsid w:val="00215EA6"/>
    <w:rsid w:val="00216928"/>
    <w:rsid w:val="00216EBD"/>
    <w:rsid w:val="00216FF2"/>
    <w:rsid w:val="00217920"/>
    <w:rsid w:val="00217D53"/>
    <w:rsid w:val="00217F85"/>
    <w:rsid w:val="002204F6"/>
    <w:rsid w:val="002217EB"/>
    <w:rsid w:val="00222918"/>
    <w:rsid w:val="002241C6"/>
    <w:rsid w:val="0022675D"/>
    <w:rsid w:val="0022681D"/>
    <w:rsid w:val="002269B3"/>
    <w:rsid w:val="00226A52"/>
    <w:rsid w:val="00227014"/>
    <w:rsid w:val="002273BC"/>
    <w:rsid w:val="002274B0"/>
    <w:rsid w:val="002306F3"/>
    <w:rsid w:val="00231CD8"/>
    <w:rsid w:val="002320BC"/>
    <w:rsid w:val="0023241C"/>
    <w:rsid w:val="00232F45"/>
    <w:rsid w:val="0023356F"/>
    <w:rsid w:val="00233995"/>
    <w:rsid w:val="002349EA"/>
    <w:rsid w:val="00235DB4"/>
    <w:rsid w:val="00236725"/>
    <w:rsid w:val="0023682F"/>
    <w:rsid w:val="0024132A"/>
    <w:rsid w:val="0024139A"/>
    <w:rsid w:val="00241FFC"/>
    <w:rsid w:val="00242554"/>
    <w:rsid w:val="00242DD5"/>
    <w:rsid w:val="0024357E"/>
    <w:rsid w:val="002437A8"/>
    <w:rsid w:val="00244453"/>
    <w:rsid w:val="00244730"/>
    <w:rsid w:val="002451B0"/>
    <w:rsid w:val="00245B95"/>
    <w:rsid w:val="00246885"/>
    <w:rsid w:val="00247C20"/>
    <w:rsid w:val="00250415"/>
    <w:rsid w:val="0025161F"/>
    <w:rsid w:val="002518A2"/>
    <w:rsid w:val="002536A3"/>
    <w:rsid w:val="002545B9"/>
    <w:rsid w:val="00254ABB"/>
    <w:rsid w:val="0025551E"/>
    <w:rsid w:val="00255FAB"/>
    <w:rsid w:val="0025684C"/>
    <w:rsid w:val="00260020"/>
    <w:rsid w:val="00261DCC"/>
    <w:rsid w:val="002622A5"/>
    <w:rsid w:val="00263386"/>
    <w:rsid w:val="00263FB8"/>
    <w:rsid w:val="002647DE"/>
    <w:rsid w:val="00264CD3"/>
    <w:rsid w:val="00264FC0"/>
    <w:rsid w:val="002671A8"/>
    <w:rsid w:val="002671B6"/>
    <w:rsid w:val="00267A0F"/>
    <w:rsid w:val="00267E89"/>
    <w:rsid w:val="00270768"/>
    <w:rsid w:val="00271C96"/>
    <w:rsid w:val="00271EAF"/>
    <w:rsid w:val="00273CBE"/>
    <w:rsid w:val="00276A01"/>
    <w:rsid w:val="00277005"/>
    <w:rsid w:val="00277017"/>
    <w:rsid w:val="00277CE6"/>
    <w:rsid w:val="00277F97"/>
    <w:rsid w:val="002804DD"/>
    <w:rsid w:val="00281D2C"/>
    <w:rsid w:val="002821A1"/>
    <w:rsid w:val="0028229F"/>
    <w:rsid w:val="00282D61"/>
    <w:rsid w:val="0028361E"/>
    <w:rsid w:val="0028370E"/>
    <w:rsid w:val="0028373C"/>
    <w:rsid w:val="00283BB3"/>
    <w:rsid w:val="002849B6"/>
    <w:rsid w:val="00284E5E"/>
    <w:rsid w:val="00286F61"/>
    <w:rsid w:val="002878DF"/>
    <w:rsid w:val="0028793B"/>
    <w:rsid w:val="00287BDE"/>
    <w:rsid w:val="00290A98"/>
    <w:rsid w:val="00290E9F"/>
    <w:rsid w:val="002915BC"/>
    <w:rsid w:val="00291A18"/>
    <w:rsid w:val="00292958"/>
    <w:rsid w:val="00294EF0"/>
    <w:rsid w:val="00294FBA"/>
    <w:rsid w:val="002955F7"/>
    <w:rsid w:val="00295735"/>
    <w:rsid w:val="00295804"/>
    <w:rsid w:val="0029654E"/>
    <w:rsid w:val="00296B63"/>
    <w:rsid w:val="00296CF5"/>
    <w:rsid w:val="00296F04"/>
    <w:rsid w:val="0029762F"/>
    <w:rsid w:val="00297904"/>
    <w:rsid w:val="002A0E48"/>
    <w:rsid w:val="002A1FB5"/>
    <w:rsid w:val="002A26BB"/>
    <w:rsid w:val="002A28A8"/>
    <w:rsid w:val="002A3351"/>
    <w:rsid w:val="002A35D9"/>
    <w:rsid w:val="002A36E4"/>
    <w:rsid w:val="002A48AA"/>
    <w:rsid w:val="002A48CD"/>
    <w:rsid w:val="002A560B"/>
    <w:rsid w:val="002A61AC"/>
    <w:rsid w:val="002A6293"/>
    <w:rsid w:val="002A6736"/>
    <w:rsid w:val="002A7BE0"/>
    <w:rsid w:val="002A7C87"/>
    <w:rsid w:val="002B0A77"/>
    <w:rsid w:val="002B0E15"/>
    <w:rsid w:val="002B1823"/>
    <w:rsid w:val="002B2195"/>
    <w:rsid w:val="002B24DA"/>
    <w:rsid w:val="002B4113"/>
    <w:rsid w:val="002B584A"/>
    <w:rsid w:val="002B610D"/>
    <w:rsid w:val="002B6CE4"/>
    <w:rsid w:val="002B7048"/>
    <w:rsid w:val="002B7449"/>
    <w:rsid w:val="002B77BD"/>
    <w:rsid w:val="002C061B"/>
    <w:rsid w:val="002C2399"/>
    <w:rsid w:val="002C288D"/>
    <w:rsid w:val="002C3909"/>
    <w:rsid w:val="002C3A91"/>
    <w:rsid w:val="002C3B72"/>
    <w:rsid w:val="002C3FB4"/>
    <w:rsid w:val="002C4214"/>
    <w:rsid w:val="002C46F5"/>
    <w:rsid w:val="002C4E8E"/>
    <w:rsid w:val="002C588A"/>
    <w:rsid w:val="002C6680"/>
    <w:rsid w:val="002C6C47"/>
    <w:rsid w:val="002C79F1"/>
    <w:rsid w:val="002C7F0F"/>
    <w:rsid w:val="002D1AEE"/>
    <w:rsid w:val="002D1CC4"/>
    <w:rsid w:val="002D1F1F"/>
    <w:rsid w:val="002D2396"/>
    <w:rsid w:val="002D267E"/>
    <w:rsid w:val="002D48BF"/>
    <w:rsid w:val="002D4959"/>
    <w:rsid w:val="002D5383"/>
    <w:rsid w:val="002D62C0"/>
    <w:rsid w:val="002D70C4"/>
    <w:rsid w:val="002D7E07"/>
    <w:rsid w:val="002E458A"/>
    <w:rsid w:val="002E4799"/>
    <w:rsid w:val="002E691F"/>
    <w:rsid w:val="002E6E8D"/>
    <w:rsid w:val="002E7145"/>
    <w:rsid w:val="002E7225"/>
    <w:rsid w:val="002E7289"/>
    <w:rsid w:val="002F0415"/>
    <w:rsid w:val="002F0538"/>
    <w:rsid w:val="002F0F68"/>
    <w:rsid w:val="002F12E1"/>
    <w:rsid w:val="002F14EE"/>
    <w:rsid w:val="002F1D59"/>
    <w:rsid w:val="002F1F3A"/>
    <w:rsid w:val="002F35D8"/>
    <w:rsid w:val="002F46EC"/>
    <w:rsid w:val="002F4CBF"/>
    <w:rsid w:val="002F4F29"/>
    <w:rsid w:val="002F55F8"/>
    <w:rsid w:val="002F605B"/>
    <w:rsid w:val="002F6756"/>
    <w:rsid w:val="002F6989"/>
    <w:rsid w:val="002F755F"/>
    <w:rsid w:val="002F7B1B"/>
    <w:rsid w:val="00300212"/>
    <w:rsid w:val="0030061E"/>
    <w:rsid w:val="003008C0"/>
    <w:rsid w:val="0030175B"/>
    <w:rsid w:val="003021C4"/>
    <w:rsid w:val="003029FD"/>
    <w:rsid w:val="0030417F"/>
    <w:rsid w:val="00304469"/>
    <w:rsid w:val="0030455C"/>
    <w:rsid w:val="00304626"/>
    <w:rsid w:val="003046F0"/>
    <w:rsid w:val="0030579E"/>
    <w:rsid w:val="003060BC"/>
    <w:rsid w:val="00306284"/>
    <w:rsid w:val="00306A48"/>
    <w:rsid w:val="00307AA8"/>
    <w:rsid w:val="003106B9"/>
    <w:rsid w:val="00310901"/>
    <w:rsid w:val="00311762"/>
    <w:rsid w:val="00311B15"/>
    <w:rsid w:val="00312559"/>
    <w:rsid w:val="00312DB0"/>
    <w:rsid w:val="00314423"/>
    <w:rsid w:val="00315C2D"/>
    <w:rsid w:val="00316391"/>
    <w:rsid w:val="00316D8B"/>
    <w:rsid w:val="00317E8A"/>
    <w:rsid w:val="003201F6"/>
    <w:rsid w:val="00320642"/>
    <w:rsid w:val="003214AF"/>
    <w:rsid w:val="003217FC"/>
    <w:rsid w:val="003218E2"/>
    <w:rsid w:val="0032248A"/>
    <w:rsid w:val="00322EDD"/>
    <w:rsid w:val="00322F78"/>
    <w:rsid w:val="003242FC"/>
    <w:rsid w:val="00324DC7"/>
    <w:rsid w:val="0032539B"/>
    <w:rsid w:val="003254C3"/>
    <w:rsid w:val="003254E8"/>
    <w:rsid w:val="00325611"/>
    <w:rsid w:val="003260CF"/>
    <w:rsid w:val="00326651"/>
    <w:rsid w:val="00326CF9"/>
    <w:rsid w:val="00326F15"/>
    <w:rsid w:val="00330693"/>
    <w:rsid w:val="003308EF"/>
    <w:rsid w:val="00332E65"/>
    <w:rsid w:val="003345D7"/>
    <w:rsid w:val="00335305"/>
    <w:rsid w:val="00335504"/>
    <w:rsid w:val="00335EFF"/>
    <w:rsid w:val="003364BD"/>
    <w:rsid w:val="00336E3E"/>
    <w:rsid w:val="003405EA"/>
    <w:rsid w:val="00340F12"/>
    <w:rsid w:val="003418B0"/>
    <w:rsid w:val="003422A5"/>
    <w:rsid w:val="00342905"/>
    <w:rsid w:val="00342B97"/>
    <w:rsid w:val="00343255"/>
    <w:rsid w:val="00343325"/>
    <w:rsid w:val="00343614"/>
    <w:rsid w:val="003436AE"/>
    <w:rsid w:val="0034392D"/>
    <w:rsid w:val="00343C76"/>
    <w:rsid w:val="00344342"/>
    <w:rsid w:val="00344771"/>
    <w:rsid w:val="003454CF"/>
    <w:rsid w:val="003454E1"/>
    <w:rsid w:val="00345B30"/>
    <w:rsid w:val="00346014"/>
    <w:rsid w:val="003477AD"/>
    <w:rsid w:val="00347EEA"/>
    <w:rsid w:val="003502AD"/>
    <w:rsid w:val="00350F83"/>
    <w:rsid w:val="003510CE"/>
    <w:rsid w:val="00351295"/>
    <w:rsid w:val="0035205D"/>
    <w:rsid w:val="0035288B"/>
    <w:rsid w:val="00352F32"/>
    <w:rsid w:val="0035487F"/>
    <w:rsid w:val="0035524B"/>
    <w:rsid w:val="0035578E"/>
    <w:rsid w:val="00356484"/>
    <w:rsid w:val="00357964"/>
    <w:rsid w:val="00357C2A"/>
    <w:rsid w:val="003605A8"/>
    <w:rsid w:val="00361C4D"/>
    <w:rsid w:val="00361E4A"/>
    <w:rsid w:val="003631D1"/>
    <w:rsid w:val="00363D32"/>
    <w:rsid w:val="0036446C"/>
    <w:rsid w:val="0036451A"/>
    <w:rsid w:val="003656B3"/>
    <w:rsid w:val="003660BD"/>
    <w:rsid w:val="0036641E"/>
    <w:rsid w:val="0036658A"/>
    <w:rsid w:val="00366A3C"/>
    <w:rsid w:val="00367CC2"/>
    <w:rsid w:val="00370DAD"/>
    <w:rsid w:val="003718C2"/>
    <w:rsid w:val="00371B67"/>
    <w:rsid w:val="003738E3"/>
    <w:rsid w:val="003747A4"/>
    <w:rsid w:val="00374C20"/>
    <w:rsid w:val="0037513A"/>
    <w:rsid w:val="00375913"/>
    <w:rsid w:val="0037615A"/>
    <w:rsid w:val="003764D7"/>
    <w:rsid w:val="00376D16"/>
    <w:rsid w:val="00376EA9"/>
    <w:rsid w:val="00377102"/>
    <w:rsid w:val="00377BF4"/>
    <w:rsid w:val="00377DD2"/>
    <w:rsid w:val="00380A49"/>
    <w:rsid w:val="00380A98"/>
    <w:rsid w:val="0038105D"/>
    <w:rsid w:val="00381788"/>
    <w:rsid w:val="00382271"/>
    <w:rsid w:val="00383394"/>
    <w:rsid w:val="00384521"/>
    <w:rsid w:val="00385AA2"/>
    <w:rsid w:val="00386719"/>
    <w:rsid w:val="00386AD2"/>
    <w:rsid w:val="00387C46"/>
    <w:rsid w:val="00390A62"/>
    <w:rsid w:val="00390D71"/>
    <w:rsid w:val="003914D8"/>
    <w:rsid w:val="00391BC3"/>
    <w:rsid w:val="00391C9A"/>
    <w:rsid w:val="0039226A"/>
    <w:rsid w:val="00392370"/>
    <w:rsid w:val="00393CDB"/>
    <w:rsid w:val="00393F20"/>
    <w:rsid w:val="00394288"/>
    <w:rsid w:val="003947D4"/>
    <w:rsid w:val="00395790"/>
    <w:rsid w:val="00395DB2"/>
    <w:rsid w:val="00397183"/>
    <w:rsid w:val="003971F1"/>
    <w:rsid w:val="003A021D"/>
    <w:rsid w:val="003A0F0F"/>
    <w:rsid w:val="003A1CA8"/>
    <w:rsid w:val="003A5B0C"/>
    <w:rsid w:val="003A6805"/>
    <w:rsid w:val="003A7929"/>
    <w:rsid w:val="003A79FC"/>
    <w:rsid w:val="003A7A91"/>
    <w:rsid w:val="003A7D43"/>
    <w:rsid w:val="003B19FE"/>
    <w:rsid w:val="003B2653"/>
    <w:rsid w:val="003B2A0B"/>
    <w:rsid w:val="003B3372"/>
    <w:rsid w:val="003B3FCB"/>
    <w:rsid w:val="003B5AB4"/>
    <w:rsid w:val="003B7149"/>
    <w:rsid w:val="003B7262"/>
    <w:rsid w:val="003B79B7"/>
    <w:rsid w:val="003B7D96"/>
    <w:rsid w:val="003C2BA8"/>
    <w:rsid w:val="003C3315"/>
    <w:rsid w:val="003C37F4"/>
    <w:rsid w:val="003C3BC9"/>
    <w:rsid w:val="003C4D98"/>
    <w:rsid w:val="003C58F6"/>
    <w:rsid w:val="003C6AA4"/>
    <w:rsid w:val="003C7768"/>
    <w:rsid w:val="003D1ACE"/>
    <w:rsid w:val="003D2149"/>
    <w:rsid w:val="003D2380"/>
    <w:rsid w:val="003D3399"/>
    <w:rsid w:val="003D372D"/>
    <w:rsid w:val="003D45EF"/>
    <w:rsid w:val="003D5042"/>
    <w:rsid w:val="003D52E3"/>
    <w:rsid w:val="003D5463"/>
    <w:rsid w:val="003D78BE"/>
    <w:rsid w:val="003D7C4D"/>
    <w:rsid w:val="003E04FA"/>
    <w:rsid w:val="003E0E0F"/>
    <w:rsid w:val="003E1B7C"/>
    <w:rsid w:val="003E2F7D"/>
    <w:rsid w:val="003E3319"/>
    <w:rsid w:val="003E3324"/>
    <w:rsid w:val="003E43C8"/>
    <w:rsid w:val="003E4C28"/>
    <w:rsid w:val="003E4C7C"/>
    <w:rsid w:val="003E62DA"/>
    <w:rsid w:val="003E679B"/>
    <w:rsid w:val="003E7AD1"/>
    <w:rsid w:val="003F0031"/>
    <w:rsid w:val="003F0310"/>
    <w:rsid w:val="003F0D51"/>
    <w:rsid w:val="003F1085"/>
    <w:rsid w:val="003F1419"/>
    <w:rsid w:val="003F1F52"/>
    <w:rsid w:val="003F2D41"/>
    <w:rsid w:val="003F3629"/>
    <w:rsid w:val="003F36FE"/>
    <w:rsid w:val="003F3C50"/>
    <w:rsid w:val="003F3E4E"/>
    <w:rsid w:val="003F5E30"/>
    <w:rsid w:val="003F6267"/>
    <w:rsid w:val="003F627A"/>
    <w:rsid w:val="003F679F"/>
    <w:rsid w:val="003F7C53"/>
    <w:rsid w:val="00402B63"/>
    <w:rsid w:val="00404451"/>
    <w:rsid w:val="00404F59"/>
    <w:rsid w:val="004053C8"/>
    <w:rsid w:val="0040572C"/>
    <w:rsid w:val="00405A09"/>
    <w:rsid w:val="00405AFF"/>
    <w:rsid w:val="00407445"/>
    <w:rsid w:val="00407C30"/>
    <w:rsid w:val="00410041"/>
    <w:rsid w:val="00410F4A"/>
    <w:rsid w:val="00411213"/>
    <w:rsid w:val="004119A2"/>
    <w:rsid w:val="004134D2"/>
    <w:rsid w:val="00413902"/>
    <w:rsid w:val="00414531"/>
    <w:rsid w:val="00416368"/>
    <w:rsid w:val="004165BC"/>
    <w:rsid w:val="00416801"/>
    <w:rsid w:val="00416AA8"/>
    <w:rsid w:val="00417065"/>
    <w:rsid w:val="00417EA0"/>
    <w:rsid w:val="00417EAD"/>
    <w:rsid w:val="004206F5"/>
    <w:rsid w:val="0042297A"/>
    <w:rsid w:val="004235FA"/>
    <w:rsid w:val="00424638"/>
    <w:rsid w:val="00424EB9"/>
    <w:rsid w:val="004251A6"/>
    <w:rsid w:val="00426905"/>
    <w:rsid w:val="004270A9"/>
    <w:rsid w:val="00427716"/>
    <w:rsid w:val="00427C4A"/>
    <w:rsid w:val="00427CC6"/>
    <w:rsid w:val="00430623"/>
    <w:rsid w:val="00430B08"/>
    <w:rsid w:val="00430FDA"/>
    <w:rsid w:val="00432165"/>
    <w:rsid w:val="00432352"/>
    <w:rsid w:val="004324E4"/>
    <w:rsid w:val="00433261"/>
    <w:rsid w:val="00434545"/>
    <w:rsid w:val="004350B0"/>
    <w:rsid w:val="004350D0"/>
    <w:rsid w:val="004361E6"/>
    <w:rsid w:val="004373E6"/>
    <w:rsid w:val="004377AD"/>
    <w:rsid w:val="0044076C"/>
    <w:rsid w:val="00441665"/>
    <w:rsid w:val="0044267A"/>
    <w:rsid w:val="00442941"/>
    <w:rsid w:val="0044315B"/>
    <w:rsid w:val="00444261"/>
    <w:rsid w:val="004454F6"/>
    <w:rsid w:val="004464BC"/>
    <w:rsid w:val="004468FE"/>
    <w:rsid w:val="004471ED"/>
    <w:rsid w:val="00450BD7"/>
    <w:rsid w:val="00451A43"/>
    <w:rsid w:val="00451B53"/>
    <w:rsid w:val="00452CE5"/>
    <w:rsid w:val="00452F78"/>
    <w:rsid w:val="00454A6D"/>
    <w:rsid w:val="004559DF"/>
    <w:rsid w:val="00455BDB"/>
    <w:rsid w:val="00455EFF"/>
    <w:rsid w:val="00461AEE"/>
    <w:rsid w:val="00461E8E"/>
    <w:rsid w:val="00463017"/>
    <w:rsid w:val="004631D1"/>
    <w:rsid w:val="00463353"/>
    <w:rsid w:val="00463511"/>
    <w:rsid w:val="004639B7"/>
    <w:rsid w:val="00463CD4"/>
    <w:rsid w:val="0046479F"/>
    <w:rsid w:val="00464B9F"/>
    <w:rsid w:val="00465090"/>
    <w:rsid w:val="00465463"/>
    <w:rsid w:val="00465635"/>
    <w:rsid w:val="00465F6B"/>
    <w:rsid w:val="0046617D"/>
    <w:rsid w:val="0046618F"/>
    <w:rsid w:val="0047008B"/>
    <w:rsid w:val="00470EB7"/>
    <w:rsid w:val="00474177"/>
    <w:rsid w:val="004758D0"/>
    <w:rsid w:val="0047617A"/>
    <w:rsid w:val="004772EF"/>
    <w:rsid w:val="004773F3"/>
    <w:rsid w:val="0048005D"/>
    <w:rsid w:val="00481370"/>
    <w:rsid w:val="0048160B"/>
    <w:rsid w:val="0048177C"/>
    <w:rsid w:val="004819BA"/>
    <w:rsid w:val="00481FF6"/>
    <w:rsid w:val="00482DB2"/>
    <w:rsid w:val="00483ADB"/>
    <w:rsid w:val="0048426A"/>
    <w:rsid w:val="00485ECC"/>
    <w:rsid w:val="004901E7"/>
    <w:rsid w:val="00490387"/>
    <w:rsid w:val="0049079F"/>
    <w:rsid w:val="00490B21"/>
    <w:rsid w:val="00490D95"/>
    <w:rsid w:val="00491B05"/>
    <w:rsid w:val="00492D60"/>
    <w:rsid w:val="00493285"/>
    <w:rsid w:val="00493CE3"/>
    <w:rsid w:val="004943D8"/>
    <w:rsid w:val="00494683"/>
    <w:rsid w:val="00494901"/>
    <w:rsid w:val="0049703E"/>
    <w:rsid w:val="004979BE"/>
    <w:rsid w:val="004A08CB"/>
    <w:rsid w:val="004A0A44"/>
    <w:rsid w:val="004A0EF2"/>
    <w:rsid w:val="004A11B0"/>
    <w:rsid w:val="004A1358"/>
    <w:rsid w:val="004A15E5"/>
    <w:rsid w:val="004A192E"/>
    <w:rsid w:val="004A24CC"/>
    <w:rsid w:val="004A36F9"/>
    <w:rsid w:val="004A3FD6"/>
    <w:rsid w:val="004A454D"/>
    <w:rsid w:val="004A6484"/>
    <w:rsid w:val="004A6521"/>
    <w:rsid w:val="004B0024"/>
    <w:rsid w:val="004B120A"/>
    <w:rsid w:val="004B1D21"/>
    <w:rsid w:val="004B22DD"/>
    <w:rsid w:val="004B279B"/>
    <w:rsid w:val="004B2DBA"/>
    <w:rsid w:val="004B59F2"/>
    <w:rsid w:val="004C0D81"/>
    <w:rsid w:val="004C1042"/>
    <w:rsid w:val="004C23CA"/>
    <w:rsid w:val="004C47F8"/>
    <w:rsid w:val="004C4A28"/>
    <w:rsid w:val="004C4F1E"/>
    <w:rsid w:val="004C518C"/>
    <w:rsid w:val="004C51BD"/>
    <w:rsid w:val="004C56CF"/>
    <w:rsid w:val="004C6876"/>
    <w:rsid w:val="004C707F"/>
    <w:rsid w:val="004C71C6"/>
    <w:rsid w:val="004C7B88"/>
    <w:rsid w:val="004C7E8E"/>
    <w:rsid w:val="004D0745"/>
    <w:rsid w:val="004D4B23"/>
    <w:rsid w:val="004D4C36"/>
    <w:rsid w:val="004D6157"/>
    <w:rsid w:val="004D651F"/>
    <w:rsid w:val="004E01A8"/>
    <w:rsid w:val="004E0283"/>
    <w:rsid w:val="004E09C4"/>
    <w:rsid w:val="004E19C2"/>
    <w:rsid w:val="004E266D"/>
    <w:rsid w:val="004E30E1"/>
    <w:rsid w:val="004E3490"/>
    <w:rsid w:val="004E3A37"/>
    <w:rsid w:val="004E4387"/>
    <w:rsid w:val="004E51B8"/>
    <w:rsid w:val="004E544E"/>
    <w:rsid w:val="004E54F3"/>
    <w:rsid w:val="004E5EFD"/>
    <w:rsid w:val="004E6C35"/>
    <w:rsid w:val="004E6CC2"/>
    <w:rsid w:val="004F0093"/>
    <w:rsid w:val="004F0AE0"/>
    <w:rsid w:val="004F0C47"/>
    <w:rsid w:val="004F13B7"/>
    <w:rsid w:val="004F1622"/>
    <w:rsid w:val="004F1DCD"/>
    <w:rsid w:val="004F1F9D"/>
    <w:rsid w:val="004F25D2"/>
    <w:rsid w:val="004F3FA7"/>
    <w:rsid w:val="004F4322"/>
    <w:rsid w:val="004F51B0"/>
    <w:rsid w:val="004F6226"/>
    <w:rsid w:val="004F6AF6"/>
    <w:rsid w:val="00500331"/>
    <w:rsid w:val="00501853"/>
    <w:rsid w:val="005021D2"/>
    <w:rsid w:val="005021DF"/>
    <w:rsid w:val="00502444"/>
    <w:rsid w:val="00502FEF"/>
    <w:rsid w:val="00503658"/>
    <w:rsid w:val="00503ED8"/>
    <w:rsid w:val="005040D1"/>
    <w:rsid w:val="00505561"/>
    <w:rsid w:val="00505C8D"/>
    <w:rsid w:val="00505E7E"/>
    <w:rsid w:val="00506036"/>
    <w:rsid w:val="005063ED"/>
    <w:rsid w:val="00506B01"/>
    <w:rsid w:val="00507CE8"/>
    <w:rsid w:val="00510443"/>
    <w:rsid w:val="005107BD"/>
    <w:rsid w:val="00511B8A"/>
    <w:rsid w:val="00511F39"/>
    <w:rsid w:val="00512216"/>
    <w:rsid w:val="00513496"/>
    <w:rsid w:val="00513FAF"/>
    <w:rsid w:val="00514C50"/>
    <w:rsid w:val="005151C6"/>
    <w:rsid w:val="0051534D"/>
    <w:rsid w:val="00516CCC"/>
    <w:rsid w:val="0052000C"/>
    <w:rsid w:val="005208E2"/>
    <w:rsid w:val="00520907"/>
    <w:rsid w:val="00520D47"/>
    <w:rsid w:val="00520E9F"/>
    <w:rsid w:val="00522770"/>
    <w:rsid w:val="00523261"/>
    <w:rsid w:val="005236C4"/>
    <w:rsid w:val="00523E18"/>
    <w:rsid w:val="00524491"/>
    <w:rsid w:val="005257A0"/>
    <w:rsid w:val="0052583A"/>
    <w:rsid w:val="005264B6"/>
    <w:rsid w:val="0052710C"/>
    <w:rsid w:val="00527173"/>
    <w:rsid w:val="005275F5"/>
    <w:rsid w:val="00531234"/>
    <w:rsid w:val="00531302"/>
    <w:rsid w:val="005326E6"/>
    <w:rsid w:val="005329A4"/>
    <w:rsid w:val="00532BE2"/>
    <w:rsid w:val="00532FA9"/>
    <w:rsid w:val="005334D0"/>
    <w:rsid w:val="00533B9D"/>
    <w:rsid w:val="00533C63"/>
    <w:rsid w:val="00534F36"/>
    <w:rsid w:val="00535469"/>
    <w:rsid w:val="00535E7F"/>
    <w:rsid w:val="00535F74"/>
    <w:rsid w:val="005375CB"/>
    <w:rsid w:val="005405A4"/>
    <w:rsid w:val="00541415"/>
    <w:rsid w:val="00541E15"/>
    <w:rsid w:val="00542534"/>
    <w:rsid w:val="005428D8"/>
    <w:rsid w:val="005433B4"/>
    <w:rsid w:val="00543536"/>
    <w:rsid w:val="00545938"/>
    <w:rsid w:val="00545FB8"/>
    <w:rsid w:val="00547C6D"/>
    <w:rsid w:val="005509C0"/>
    <w:rsid w:val="005545F1"/>
    <w:rsid w:val="00554EA4"/>
    <w:rsid w:val="00554EF1"/>
    <w:rsid w:val="00555215"/>
    <w:rsid w:val="00555381"/>
    <w:rsid w:val="005554F7"/>
    <w:rsid w:val="0055572D"/>
    <w:rsid w:val="00561564"/>
    <w:rsid w:val="00562018"/>
    <w:rsid w:val="005627A6"/>
    <w:rsid w:val="00563361"/>
    <w:rsid w:val="00563EC5"/>
    <w:rsid w:val="00564AF1"/>
    <w:rsid w:val="0056548D"/>
    <w:rsid w:val="005668B6"/>
    <w:rsid w:val="00567127"/>
    <w:rsid w:val="005673DA"/>
    <w:rsid w:val="005715E4"/>
    <w:rsid w:val="00572A06"/>
    <w:rsid w:val="00573B10"/>
    <w:rsid w:val="00573D8A"/>
    <w:rsid w:val="0057453D"/>
    <w:rsid w:val="005757C5"/>
    <w:rsid w:val="00575A90"/>
    <w:rsid w:val="00575CB9"/>
    <w:rsid w:val="00575CDA"/>
    <w:rsid w:val="00575D29"/>
    <w:rsid w:val="00577541"/>
    <w:rsid w:val="00577733"/>
    <w:rsid w:val="0058026B"/>
    <w:rsid w:val="00581480"/>
    <w:rsid w:val="005814F7"/>
    <w:rsid w:val="00582C54"/>
    <w:rsid w:val="00582D9B"/>
    <w:rsid w:val="005840C0"/>
    <w:rsid w:val="00584432"/>
    <w:rsid w:val="00585C0F"/>
    <w:rsid w:val="00587CBF"/>
    <w:rsid w:val="0059027F"/>
    <w:rsid w:val="00590459"/>
    <w:rsid w:val="0059089E"/>
    <w:rsid w:val="005911B0"/>
    <w:rsid w:val="0059128B"/>
    <w:rsid w:val="005917F7"/>
    <w:rsid w:val="005918F8"/>
    <w:rsid w:val="00591F76"/>
    <w:rsid w:val="00592391"/>
    <w:rsid w:val="00592CDF"/>
    <w:rsid w:val="00592DA5"/>
    <w:rsid w:val="00593681"/>
    <w:rsid w:val="00593892"/>
    <w:rsid w:val="005942F6"/>
    <w:rsid w:val="00594A33"/>
    <w:rsid w:val="00594D8E"/>
    <w:rsid w:val="00595507"/>
    <w:rsid w:val="00595B1F"/>
    <w:rsid w:val="00595B2B"/>
    <w:rsid w:val="005965EE"/>
    <w:rsid w:val="005A093D"/>
    <w:rsid w:val="005A0BA2"/>
    <w:rsid w:val="005A1561"/>
    <w:rsid w:val="005A357A"/>
    <w:rsid w:val="005A3F40"/>
    <w:rsid w:val="005A5513"/>
    <w:rsid w:val="005A57D3"/>
    <w:rsid w:val="005A58D0"/>
    <w:rsid w:val="005A58E3"/>
    <w:rsid w:val="005B0729"/>
    <w:rsid w:val="005B233F"/>
    <w:rsid w:val="005B248A"/>
    <w:rsid w:val="005B3210"/>
    <w:rsid w:val="005B4563"/>
    <w:rsid w:val="005B53CA"/>
    <w:rsid w:val="005B548B"/>
    <w:rsid w:val="005B6039"/>
    <w:rsid w:val="005B60FB"/>
    <w:rsid w:val="005B68AA"/>
    <w:rsid w:val="005B70A3"/>
    <w:rsid w:val="005B7137"/>
    <w:rsid w:val="005B7877"/>
    <w:rsid w:val="005B7F82"/>
    <w:rsid w:val="005C05EF"/>
    <w:rsid w:val="005C0A4F"/>
    <w:rsid w:val="005C1176"/>
    <w:rsid w:val="005C1271"/>
    <w:rsid w:val="005C3889"/>
    <w:rsid w:val="005C4991"/>
    <w:rsid w:val="005C4DD6"/>
    <w:rsid w:val="005C4ED3"/>
    <w:rsid w:val="005C5735"/>
    <w:rsid w:val="005C6E3E"/>
    <w:rsid w:val="005C7B52"/>
    <w:rsid w:val="005D01D8"/>
    <w:rsid w:val="005D114F"/>
    <w:rsid w:val="005D1B5B"/>
    <w:rsid w:val="005D24D0"/>
    <w:rsid w:val="005D36EF"/>
    <w:rsid w:val="005D5217"/>
    <w:rsid w:val="005D590E"/>
    <w:rsid w:val="005D6619"/>
    <w:rsid w:val="005D6C0B"/>
    <w:rsid w:val="005E0C16"/>
    <w:rsid w:val="005E23D1"/>
    <w:rsid w:val="005E382C"/>
    <w:rsid w:val="005E422B"/>
    <w:rsid w:val="005E4BFA"/>
    <w:rsid w:val="005E6F04"/>
    <w:rsid w:val="005E737A"/>
    <w:rsid w:val="005F0938"/>
    <w:rsid w:val="005F0E38"/>
    <w:rsid w:val="005F1E25"/>
    <w:rsid w:val="005F4E67"/>
    <w:rsid w:val="005F6A06"/>
    <w:rsid w:val="005F71CD"/>
    <w:rsid w:val="005F72FE"/>
    <w:rsid w:val="005F7BDA"/>
    <w:rsid w:val="006006CD"/>
    <w:rsid w:val="0060103A"/>
    <w:rsid w:val="006019C2"/>
    <w:rsid w:val="0060389F"/>
    <w:rsid w:val="00603A3D"/>
    <w:rsid w:val="00604FFA"/>
    <w:rsid w:val="00605ED4"/>
    <w:rsid w:val="00606925"/>
    <w:rsid w:val="00607D2C"/>
    <w:rsid w:val="00610099"/>
    <w:rsid w:val="0061042E"/>
    <w:rsid w:val="00611DC6"/>
    <w:rsid w:val="00613787"/>
    <w:rsid w:val="00613DF1"/>
    <w:rsid w:val="00615D4F"/>
    <w:rsid w:val="00615F13"/>
    <w:rsid w:val="00616235"/>
    <w:rsid w:val="00616559"/>
    <w:rsid w:val="00617165"/>
    <w:rsid w:val="006174CA"/>
    <w:rsid w:val="00620D76"/>
    <w:rsid w:val="006229AB"/>
    <w:rsid w:val="00622F6B"/>
    <w:rsid w:val="00623556"/>
    <w:rsid w:val="006241C8"/>
    <w:rsid w:val="006241CE"/>
    <w:rsid w:val="00624324"/>
    <w:rsid w:val="00624AF4"/>
    <w:rsid w:val="00624CF8"/>
    <w:rsid w:val="00624DEB"/>
    <w:rsid w:val="00624E77"/>
    <w:rsid w:val="0062650A"/>
    <w:rsid w:val="00626A22"/>
    <w:rsid w:val="00627061"/>
    <w:rsid w:val="00627ED1"/>
    <w:rsid w:val="00630286"/>
    <w:rsid w:val="00630879"/>
    <w:rsid w:val="00630D0C"/>
    <w:rsid w:val="00631BE6"/>
    <w:rsid w:val="00632EE4"/>
    <w:rsid w:val="00632F43"/>
    <w:rsid w:val="00633874"/>
    <w:rsid w:val="00633BC4"/>
    <w:rsid w:val="006346F4"/>
    <w:rsid w:val="00634D6A"/>
    <w:rsid w:val="00636028"/>
    <w:rsid w:val="00636A80"/>
    <w:rsid w:val="00636B5A"/>
    <w:rsid w:val="00637C6B"/>
    <w:rsid w:val="00640166"/>
    <w:rsid w:val="006414C4"/>
    <w:rsid w:val="00641955"/>
    <w:rsid w:val="00641C36"/>
    <w:rsid w:val="00641EF4"/>
    <w:rsid w:val="00642577"/>
    <w:rsid w:val="0064440D"/>
    <w:rsid w:val="00644708"/>
    <w:rsid w:val="00644FFA"/>
    <w:rsid w:val="006459F5"/>
    <w:rsid w:val="00646C70"/>
    <w:rsid w:val="00646FD2"/>
    <w:rsid w:val="0064730F"/>
    <w:rsid w:val="00647AF4"/>
    <w:rsid w:val="00650862"/>
    <w:rsid w:val="00651380"/>
    <w:rsid w:val="006515B2"/>
    <w:rsid w:val="006523F3"/>
    <w:rsid w:val="00652D83"/>
    <w:rsid w:val="00653266"/>
    <w:rsid w:val="00653C5A"/>
    <w:rsid w:val="006542E6"/>
    <w:rsid w:val="00655132"/>
    <w:rsid w:val="00655365"/>
    <w:rsid w:val="00655C16"/>
    <w:rsid w:val="00655F40"/>
    <w:rsid w:val="006568C4"/>
    <w:rsid w:val="00657E8A"/>
    <w:rsid w:val="0066074A"/>
    <w:rsid w:val="00661010"/>
    <w:rsid w:val="006631A2"/>
    <w:rsid w:val="006647D7"/>
    <w:rsid w:val="00664B95"/>
    <w:rsid w:val="00665F31"/>
    <w:rsid w:val="00666F73"/>
    <w:rsid w:val="00667197"/>
    <w:rsid w:val="0067042C"/>
    <w:rsid w:val="00671F7B"/>
    <w:rsid w:val="0067242E"/>
    <w:rsid w:val="00672656"/>
    <w:rsid w:val="006730A3"/>
    <w:rsid w:val="006735BC"/>
    <w:rsid w:val="00673A41"/>
    <w:rsid w:val="00673ED5"/>
    <w:rsid w:val="00673F1A"/>
    <w:rsid w:val="006748C9"/>
    <w:rsid w:val="006748FC"/>
    <w:rsid w:val="00674A50"/>
    <w:rsid w:val="0067587E"/>
    <w:rsid w:val="00676BB2"/>
    <w:rsid w:val="006775AD"/>
    <w:rsid w:val="006809B8"/>
    <w:rsid w:val="00681411"/>
    <w:rsid w:val="00683530"/>
    <w:rsid w:val="0068395C"/>
    <w:rsid w:val="00685CAA"/>
    <w:rsid w:val="00686441"/>
    <w:rsid w:val="0068657E"/>
    <w:rsid w:val="00686797"/>
    <w:rsid w:val="00687F2A"/>
    <w:rsid w:val="00692034"/>
    <w:rsid w:val="0069217D"/>
    <w:rsid w:val="00692CCA"/>
    <w:rsid w:val="006935A8"/>
    <w:rsid w:val="00693A51"/>
    <w:rsid w:val="006944DF"/>
    <w:rsid w:val="006948B7"/>
    <w:rsid w:val="00694D50"/>
    <w:rsid w:val="00694E82"/>
    <w:rsid w:val="00694EEE"/>
    <w:rsid w:val="00695639"/>
    <w:rsid w:val="006957D0"/>
    <w:rsid w:val="0069670A"/>
    <w:rsid w:val="006972D2"/>
    <w:rsid w:val="006A0E60"/>
    <w:rsid w:val="006A1025"/>
    <w:rsid w:val="006A1519"/>
    <w:rsid w:val="006A1E0F"/>
    <w:rsid w:val="006A24AC"/>
    <w:rsid w:val="006A2D1F"/>
    <w:rsid w:val="006A2FA4"/>
    <w:rsid w:val="006A380E"/>
    <w:rsid w:val="006A4302"/>
    <w:rsid w:val="006A485D"/>
    <w:rsid w:val="006A6145"/>
    <w:rsid w:val="006A69E5"/>
    <w:rsid w:val="006A7FEA"/>
    <w:rsid w:val="006B037A"/>
    <w:rsid w:val="006B0842"/>
    <w:rsid w:val="006B1C40"/>
    <w:rsid w:val="006B1F79"/>
    <w:rsid w:val="006B20DA"/>
    <w:rsid w:val="006B22B7"/>
    <w:rsid w:val="006B374C"/>
    <w:rsid w:val="006B44CA"/>
    <w:rsid w:val="006B4601"/>
    <w:rsid w:val="006B49BA"/>
    <w:rsid w:val="006B53A2"/>
    <w:rsid w:val="006B5E8C"/>
    <w:rsid w:val="006B6EA2"/>
    <w:rsid w:val="006B6F45"/>
    <w:rsid w:val="006B7463"/>
    <w:rsid w:val="006B759C"/>
    <w:rsid w:val="006B7E53"/>
    <w:rsid w:val="006C0824"/>
    <w:rsid w:val="006C0CAA"/>
    <w:rsid w:val="006C36F3"/>
    <w:rsid w:val="006C3929"/>
    <w:rsid w:val="006C3B11"/>
    <w:rsid w:val="006C4064"/>
    <w:rsid w:val="006C4B36"/>
    <w:rsid w:val="006C5FFE"/>
    <w:rsid w:val="006C65C8"/>
    <w:rsid w:val="006C66F7"/>
    <w:rsid w:val="006D05D3"/>
    <w:rsid w:val="006D0FA1"/>
    <w:rsid w:val="006D11DF"/>
    <w:rsid w:val="006D29FB"/>
    <w:rsid w:val="006D2EBF"/>
    <w:rsid w:val="006D2F3F"/>
    <w:rsid w:val="006D33AE"/>
    <w:rsid w:val="006D4BCB"/>
    <w:rsid w:val="006D598E"/>
    <w:rsid w:val="006D6AF2"/>
    <w:rsid w:val="006D754F"/>
    <w:rsid w:val="006E0DF6"/>
    <w:rsid w:val="006E113F"/>
    <w:rsid w:val="006E1201"/>
    <w:rsid w:val="006E18E3"/>
    <w:rsid w:val="006E198D"/>
    <w:rsid w:val="006E1D40"/>
    <w:rsid w:val="006E24EE"/>
    <w:rsid w:val="006E25A6"/>
    <w:rsid w:val="006E2C05"/>
    <w:rsid w:val="006E4979"/>
    <w:rsid w:val="006E4BBF"/>
    <w:rsid w:val="006E4F96"/>
    <w:rsid w:val="006E5F7E"/>
    <w:rsid w:val="006E6CC3"/>
    <w:rsid w:val="006E6F12"/>
    <w:rsid w:val="006F005D"/>
    <w:rsid w:val="006F1EEE"/>
    <w:rsid w:val="006F47CA"/>
    <w:rsid w:val="006F4ED2"/>
    <w:rsid w:val="006F54ED"/>
    <w:rsid w:val="007009B4"/>
    <w:rsid w:val="00700B83"/>
    <w:rsid w:val="00700FC1"/>
    <w:rsid w:val="007011AF"/>
    <w:rsid w:val="00701B60"/>
    <w:rsid w:val="0070329E"/>
    <w:rsid w:val="00703F07"/>
    <w:rsid w:val="00704218"/>
    <w:rsid w:val="00704329"/>
    <w:rsid w:val="007045C2"/>
    <w:rsid w:val="00706786"/>
    <w:rsid w:val="007069A6"/>
    <w:rsid w:val="007075A0"/>
    <w:rsid w:val="00707EE1"/>
    <w:rsid w:val="00707FFA"/>
    <w:rsid w:val="007107B6"/>
    <w:rsid w:val="0071112E"/>
    <w:rsid w:val="007115CE"/>
    <w:rsid w:val="00711FC9"/>
    <w:rsid w:val="00712383"/>
    <w:rsid w:val="00712661"/>
    <w:rsid w:val="00712D4B"/>
    <w:rsid w:val="00713091"/>
    <w:rsid w:val="007134F7"/>
    <w:rsid w:val="00714366"/>
    <w:rsid w:val="00715803"/>
    <w:rsid w:val="00715E95"/>
    <w:rsid w:val="00716038"/>
    <w:rsid w:val="00717F19"/>
    <w:rsid w:val="0072105A"/>
    <w:rsid w:val="0072198A"/>
    <w:rsid w:val="00722415"/>
    <w:rsid w:val="00722BD8"/>
    <w:rsid w:val="00723D5E"/>
    <w:rsid w:val="00723FBC"/>
    <w:rsid w:val="007264D2"/>
    <w:rsid w:val="00726985"/>
    <w:rsid w:val="00727F11"/>
    <w:rsid w:val="00732B4F"/>
    <w:rsid w:val="00732BA5"/>
    <w:rsid w:val="00732CE9"/>
    <w:rsid w:val="00732FEB"/>
    <w:rsid w:val="0073391E"/>
    <w:rsid w:val="00734171"/>
    <w:rsid w:val="0073423A"/>
    <w:rsid w:val="00734888"/>
    <w:rsid w:val="007355A3"/>
    <w:rsid w:val="007358C4"/>
    <w:rsid w:val="00735B68"/>
    <w:rsid w:val="00736003"/>
    <w:rsid w:val="0073608E"/>
    <w:rsid w:val="00736BA2"/>
    <w:rsid w:val="00737383"/>
    <w:rsid w:val="007405E7"/>
    <w:rsid w:val="00740B24"/>
    <w:rsid w:val="00740B84"/>
    <w:rsid w:val="00741709"/>
    <w:rsid w:val="00742994"/>
    <w:rsid w:val="00743D15"/>
    <w:rsid w:val="0074421F"/>
    <w:rsid w:val="0074461C"/>
    <w:rsid w:val="0074598C"/>
    <w:rsid w:val="00745CFC"/>
    <w:rsid w:val="00745D64"/>
    <w:rsid w:val="00745EC2"/>
    <w:rsid w:val="007468BB"/>
    <w:rsid w:val="00746D80"/>
    <w:rsid w:val="007470D4"/>
    <w:rsid w:val="00747788"/>
    <w:rsid w:val="00747C4B"/>
    <w:rsid w:val="007502CD"/>
    <w:rsid w:val="00750C42"/>
    <w:rsid w:val="00751804"/>
    <w:rsid w:val="00751B1F"/>
    <w:rsid w:val="007520AA"/>
    <w:rsid w:val="0075231F"/>
    <w:rsid w:val="007528F3"/>
    <w:rsid w:val="00753257"/>
    <w:rsid w:val="0075418C"/>
    <w:rsid w:val="00754317"/>
    <w:rsid w:val="00754E98"/>
    <w:rsid w:val="00757CBC"/>
    <w:rsid w:val="0076002C"/>
    <w:rsid w:val="007619EF"/>
    <w:rsid w:val="00761C3D"/>
    <w:rsid w:val="00764091"/>
    <w:rsid w:val="00765BFB"/>
    <w:rsid w:val="00766959"/>
    <w:rsid w:val="00766BD2"/>
    <w:rsid w:val="00767E17"/>
    <w:rsid w:val="00770A66"/>
    <w:rsid w:val="007714DC"/>
    <w:rsid w:val="00772448"/>
    <w:rsid w:val="0077278C"/>
    <w:rsid w:val="00773487"/>
    <w:rsid w:val="007734EC"/>
    <w:rsid w:val="007740D3"/>
    <w:rsid w:val="007773A8"/>
    <w:rsid w:val="00780237"/>
    <w:rsid w:val="007802C6"/>
    <w:rsid w:val="00780810"/>
    <w:rsid w:val="00782A7A"/>
    <w:rsid w:val="00783EDF"/>
    <w:rsid w:val="00784F27"/>
    <w:rsid w:val="0078579B"/>
    <w:rsid w:val="00786281"/>
    <w:rsid w:val="00786FD8"/>
    <w:rsid w:val="00793A45"/>
    <w:rsid w:val="00793D32"/>
    <w:rsid w:val="00794281"/>
    <w:rsid w:val="0079460B"/>
    <w:rsid w:val="0079660E"/>
    <w:rsid w:val="007A0B5D"/>
    <w:rsid w:val="007A1CE4"/>
    <w:rsid w:val="007A2609"/>
    <w:rsid w:val="007A3EAD"/>
    <w:rsid w:val="007A4A33"/>
    <w:rsid w:val="007A4DB8"/>
    <w:rsid w:val="007A694E"/>
    <w:rsid w:val="007B04E5"/>
    <w:rsid w:val="007B060B"/>
    <w:rsid w:val="007B112B"/>
    <w:rsid w:val="007B145B"/>
    <w:rsid w:val="007B27E3"/>
    <w:rsid w:val="007B3145"/>
    <w:rsid w:val="007B36E6"/>
    <w:rsid w:val="007B43B8"/>
    <w:rsid w:val="007B45C2"/>
    <w:rsid w:val="007B4A0E"/>
    <w:rsid w:val="007B56DE"/>
    <w:rsid w:val="007B5A4D"/>
    <w:rsid w:val="007B5F97"/>
    <w:rsid w:val="007B605D"/>
    <w:rsid w:val="007B6D9F"/>
    <w:rsid w:val="007B780F"/>
    <w:rsid w:val="007B786D"/>
    <w:rsid w:val="007C0EB5"/>
    <w:rsid w:val="007C1F7C"/>
    <w:rsid w:val="007C4F72"/>
    <w:rsid w:val="007C4FCC"/>
    <w:rsid w:val="007C6296"/>
    <w:rsid w:val="007C629C"/>
    <w:rsid w:val="007C63D8"/>
    <w:rsid w:val="007C7ABB"/>
    <w:rsid w:val="007C7DDF"/>
    <w:rsid w:val="007D0D8C"/>
    <w:rsid w:val="007D0F3B"/>
    <w:rsid w:val="007D129E"/>
    <w:rsid w:val="007D13FB"/>
    <w:rsid w:val="007D145C"/>
    <w:rsid w:val="007D1845"/>
    <w:rsid w:val="007D1AE9"/>
    <w:rsid w:val="007D28A3"/>
    <w:rsid w:val="007D3045"/>
    <w:rsid w:val="007D3897"/>
    <w:rsid w:val="007D3940"/>
    <w:rsid w:val="007D3F75"/>
    <w:rsid w:val="007D3FA8"/>
    <w:rsid w:val="007D525B"/>
    <w:rsid w:val="007D5A7D"/>
    <w:rsid w:val="007D7D03"/>
    <w:rsid w:val="007E068A"/>
    <w:rsid w:val="007E09C2"/>
    <w:rsid w:val="007E16CC"/>
    <w:rsid w:val="007E1E7D"/>
    <w:rsid w:val="007E2140"/>
    <w:rsid w:val="007E2262"/>
    <w:rsid w:val="007E243A"/>
    <w:rsid w:val="007E331B"/>
    <w:rsid w:val="007E3812"/>
    <w:rsid w:val="007E3E0E"/>
    <w:rsid w:val="007E3F6A"/>
    <w:rsid w:val="007E4931"/>
    <w:rsid w:val="007E5BD4"/>
    <w:rsid w:val="007E63B6"/>
    <w:rsid w:val="007E726A"/>
    <w:rsid w:val="007E7EF1"/>
    <w:rsid w:val="007F04A3"/>
    <w:rsid w:val="007F09D2"/>
    <w:rsid w:val="007F1760"/>
    <w:rsid w:val="007F1B5C"/>
    <w:rsid w:val="007F3B99"/>
    <w:rsid w:val="007F3E90"/>
    <w:rsid w:val="007F6EE0"/>
    <w:rsid w:val="007F7905"/>
    <w:rsid w:val="007F7C14"/>
    <w:rsid w:val="007F7C85"/>
    <w:rsid w:val="00800868"/>
    <w:rsid w:val="00801159"/>
    <w:rsid w:val="00801A44"/>
    <w:rsid w:val="00802765"/>
    <w:rsid w:val="00802C3F"/>
    <w:rsid w:val="00802EBC"/>
    <w:rsid w:val="008038F7"/>
    <w:rsid w:val="00803B6C"/>
    <w:rsid w:val="00803DE6"/>
    <w:rsid w:val="008056A1"/>
    <w:rsid w:val="008059D7"/>
    <w:rsid w:val="00805E09"/>
    <w:rsid w:val="008071E0"/>
    <w:rsid w:val="00807495"/>
    <w:rsid w:val="008109AB"/>
    <w:rsid w:val="008116B1"/>
    <w:rsid w:val="008122E0"/>
    <w:rsid w:val="0081250E"/>
    <w:rsid w:val="008134C2"/>
    <w:rsid w:val="0081412B"/>
    <w:rsid w:val="008141DD"/>
    <w:rsid w:val="008157FF"/>
    <w:rsid w:val="008168B4"/>
    <w:rsid w:val="00816C09"/>
    <w:rsid w:val="00816EFC"/>
    <w:rsid w:val="00820494"/>
    <w:rsid w:val="008207BE"/>
    <w:rsid w:val="008213BD"/>
    <w:rsid w:val="008213E7"/>
    <w:rsid w:val="00821C9B"/>
    <w:rsid w:val="008225B4"/>
    <w:rsid w:val="00823F8B"/>
    <w:rsid w:val="00824E49"/>
    <w:rsid w:val="00825427"/>
    <w:rsid w:val="0082546A"/>
    <w:rsid w:val="00826274"/>
    <w:rsid w:val="008265D7"/>
    <w:rsid w:val="00826BB2"/>
    <w:rsid w:val="00826F2A"/>
    <w:rsid w:val="00826F3A"/>
    <w:rsid w:val="0082704F"/>
    <w:rsid w:val="00831258"/>
    <w:rsid w:val="00832A6E"/>
    <w:rsid w:val="0083309B"/>
    <w:rsid w:val="00833554"/>
    <w:rsid w:val="00835A55"/>
    <w:rsid w:val="008364F6"/>
    <w:rsid w:val="008367C3"/>
    <w:rsid w:val="008373E6"/>
    <w:rsid w:val="0084041F"/>
    <w:rsid w:val="008406A8"/>
    <w:rsid w:val="00840F99"/>
    <w:rsid w:val="00841263"/>
    <w:rsid w:val="00841F8B"/>
    <w:rsid w:val="0084262F"/>
    <w:rsid w:val="00842784"/>
    <w:rsid w:val="008440A1"/>
    <w:rsid w:val="00844645"/>
    <w:rsid w:val="00844E7C"/>
    <w:rsid w:val="0084602A"/>
    <w:rsid w:val="00847961"/>
    <w:rsid w:val="00847D8A"/>
    <w:rsid w:val="00850820"/>
    <w:rsid w:val="0085122A"/>
    <w:rsid w:val="008518A0"/>
    <w:rsid w:val="008526B1"/>
    <w:rsid w:val="008536B2"/>
    <w:rsid w:val="00853D71"/>
    <w:rsid w:val="00854258"/>
    <w:rsid w:val="0085577A"/>
    <w:rsid w:val="00855CEE"/>
    <w:rsid w:val="00856656"/>
    <w:rsid w:val="00856AAE"/>
    <w:rsid w:val="00856CA5"/>
    <w:rsid w:val="008574C7"/>
    <w:rsid w:val="00857E45"/>
    <w:rsid w:val="0086175A"/>
    <w:rsid w:val="00861C28"/>
    <w:rsid w:val="00861D9C"/>
    <w:rsid w:val="00862648"/>
    <w:rsid w:val="00862902"/>
    <w:rsid w:val="00862D86"/>
    <w:rsid w:val="008657F0"/>
    <w:rsid w:val="00865FD8"/>
    <w:rsid w:val="008661B1"/>
    <w:rsid w:val="00866B36"/>
    <w:rsid w:val="00867572"/>
    <w:rsid w:val="00870FC4"/>
    <w:rsid w:val="008711B5"/>
    <w:rsid w:val="0087159F"/>
    <w:rsid w:val="00871612"/>
    <w:rsid w:val="00872978"/>
    <w:rsid w:val="00872B81"/>
    <w:rsid w:val="00873B14"/>
    <w:rsid w:val="0087423F"/>
    <w:rsid w:val="0087474C"/>
    <w:rsid w:val="008758FF"/>
    <w:rsid w:val="0087672C"/>
    <w:rsid w:val="008779CD"/>
    <w:rsid w:val="008800CF"/>
    <w:rsid w:val="008802AF"/>
    <w:rsid w:val="00883181"/>
    <w:rsid w:val="0088352F"/>
    <w:rsid w:val="00883C39"/>
    <w:rsid w:val="00883C80"/>
    <w:rsid w:val="008845E3"/>
    <w:rsid w:val="008850B1"/>
    <w:rsid w:val="008850FD"/>
    <w:rsid w:val="0088590F"/>
    <w:rsid w:val="00886549"/>
    <w:rsid w:val="0088729F"/>
    <w:rsid w:val="00887B66"/>
    <w:rsid w:val="00887E51"/>
    <w:rsid w:val="00890034"/>
    <w:rsid w:val="0089050C"/>
    <w:rsid w:val="00891372"/>
    <w:rsid w:val="008925E9"/>
    <w:rsid w:val="00892BD9"/>
    <w:rsid w:val="008933F8"/>
    <w:rsid w:val="00893862"/>
    <w:rsid w:val="008938F0"/>
    <w:rsid w:val="00893F4D"/>
    <w:rsid w:val="00894A7D"/>
    <w:rsid w:val="00894E04"/>
    <w:rsid w:val="00894F76"/>
    <w:rsid w:val="00896412"/>
    <w:rsid w:val="00896643"/>
    <w:rsid w:val="00897369"/>
    <w:rsid w:val="0089745B"/>
    <w:rsid w:val="008A06DF"/>
    <w:rsid w:val="008A20AA"/>
    <w:rsid w:val="008A2488"/>
    <w:rsid w:val="008A35A5"/>
    <w:rsid w:val="008A3E00"/>
    <w:rsid w:val="008A4638"/>
    <w:rsid w:val="008A4A5C"/>
    <w:rsid w:val="008A5958"/>
    <w:rsid w:val="008A6AD3"/>
    <w:rsid w:val="008A6BCC"/>
    <w:rsid w:val="008A7C47"/>
    <w:rsid w:val="008A7F33"/>
    <w:rsid w:val="008B01D9"/>
    <w:rsid w:val="008B0235"/>
    <w:rsid w:val="008B048C"/>
    <w:rsid w:val="008B0E4B"/>
    <w:rsid w:val="008B23C4"/>
    <w:rsid w:val="008B2454"/>
    <w:rsid w:val="008B2AF1"/>
    <w:rsid w:val="008B38D8"/>
    <w:rsid w:val="008B3BE7"/>
    <w:rsid w:val="008B5B28"/>
    <w:rsid w:val="008B68DB"/>
    <w:rsid w:val="008B745B"/>
    <w:rsid w:val="008B7F04"/>
    <w:rsid w:val="008B7FD4"/>
    <w:rsid w:val="008C05DC"/>
    <w:rsid w:val="008C0D53"/>
    <w:rsid w:val="008C24F7"/>
    <w:rsid w:val="008C261F"/>
    <w:rsid w:val="008C3577"/>
    <w:rsid w:val="008C362E"/>
    <w:rsid w:val="008C3ED1"/>
    <w:rsid w:val="008C3FD8"/>
    <w:rsid w:val="008C504E"/>
    <w:rsid w:val="008C5AA6"/>
    <w:rsid w:val="008C5FDC"/>
    <w:rsid w:val="008C6351"/>
    <w:rsid w:val="008C7981"/>
    <w:rsid w:val="008D03A8"/>
    <w:rsid w:val="008D1E1D"/>
    <w:rsid w:val="008D258A"/>
    <w:rsid w:val="008D2B2C"/>
    <w:rsid w:val="008D3FB1"/>
    <w:rsid w:val="008D42AE"/>
    <w:rsid w:val="008D63D6"/>
    <w:rsid w:val="008D6DCD"/>
    <w:rsid w:val="008D732E"/>
    <w:rsid w:val="008E01B1"/>
    <w:rsid w:val="008E0351"/>
    <w:rsid w:val="008E10FE"/>
    <w:rsid w:val="008E1AEB"/>
    <w:rsid w:val="008E22AA"/>
    <w:rsid w:val="008E2E10"/>
    <w:rsid w:val="008E3032"/>
    <w:rsid w:val="008E35E0"/>
    <w:rsid w:val="008E371D"/>
    <w:rsid w:val="008E3802"/>
    <w:rsid w:val="008E4D43"/>
    <w:rsid w:val="008E5283"/>
    <w:rsid w:val="008E6D4C"/>
    <w:rsid w:val="008F0B23"/>
    <w:rsid w:val="008F2ADD"/>
    <w:rsid w:val="008F2D79"/>
    <w:rsid w:val="008F3B76"/>
    <w:rsid w:val="008F3EB3"/>
    <w:rsid w:val="008F40BA"/>
    <w:rsid w:val="008F40F3"/>
    <w:rsid w:val="0090010C"/>
    <w:rsid w:val="00900D6C"/>
    <w:rsid w:val="00900E71"/>
    <w:rsid w:val="009030E3"/>
    <w:rsid w:val="009036B6"/>
    <w:rsid w:val="00904309"/>
    <w:rsid w:val="009058AA"/>
    <w:rsid w:val="009059DD"/>
    <w:rsid w:val="0090628E"/>
    <w:rsid w:val="009069A2"/>
    <w:rsid w:val="00906FA7"/>
    <w:rsid w:val="009079C8"/>
    <w:rsid w:val="00907FF1"/>
    <w:rsid w:val="00910310"/>
    <w:rsid w:val="009103A3"/>
    <w:rsid w:val="00910529"/>
    <w:rsid w:val="00911218"/>
    <w:rsid w:val="0091326C"/>
    <w:rsid w:val="009133DD"/>
    <w:rsid w:val="00913491"/>
    <w:rsid w:val="0091399C"/>
    <w:rsid w:val="0091426E"/>
    <w:rsid w:val="009142E4"/>
    <w:rsid w:val="009155D5"/>
    <w:rsid w:val="00915A7D"/>
    <w:rsid w:val="009166FF"/>
    <w:rsid w:val="00917C06"/>
    <w:rsid w:val="00917C45"/>
    <w:rsid w:val="0092007A"/>
    <w:rsid w:val="00920479"/>
    <w:rsid w:val="00920881"/>
    <w:rsid w:val="00922EA2"/>
    <w:rsid w:val="009238E6"/>
    <w:rsid w:val="009249D5"/>
    <w:rsid w:val="00925429"/>
    <w:rsid w:val="00925E28"/>
    <w:rsid w:val="0092686D"/>
    <w:rsid w:val="0092710E"/>
    <w:rsid w:val="0093020F"/>
    <w:rsid w:val="009303DE"/>
    <w:rsid w:val="00933800"/>
    <w:rsid w:val="009338D6"/>
    <w:rsid w:val="009348CA"/>
    <w:rsid w:val="00934AB1"/>
    <w:rsid w:val="009355F1"/>
    <w:rsid w:val="00935955"/>
    <w:rsid w:val="009360FD"/>
    <w:rsid w:val="00936F58"/>
    <w:rsid w:val="00937490"/>
    <w:rsid w:val="00937C3B"/>
    <w:rsid w:val="0094089D"/>
    <w:rsid w:val="00940BB5"/>
    <w:rsid w:val="00945234"/>
    <w:rsid w:val="009454D7"/>
    <w:rsid w:val="00945993"/>
    <w:rsid w:val="00945ACF"/>
    <w:rsid w:val="00945FFC"/>
    <w:rsid w:val="00946116"/>
    <w:rsid w:val="009464BE"/>
    <w:rsid w:val="00946D97"/>
    <w:rsid w:val="00947DCA"/>
    <w:rsid w:val="00947EF7"/>
    <w:rsid w:val="0095004A"/>
    <w:rsid w:val="00950970"/>
    <w:rsid w:val="00950FA8"/>
    <w:rsid w:val="00952F8A"/>
    <w:rsid w:val="009536B8"/>
    <w:rsid w:val="00953D39"/>
    <w:rsid w:val="00954755"/>
    <w:rsid w:val="00955FDB"/>
    <w:rsid w:val="0095711A"/>
    <w:rsid w:val="009609EE"/>
    <w:rsid w:val="00960D75"/>
    <w:rsid w:val="0096112B"/>
    <w:rsid w:val="009641AB"/>
    <w:rsid w:val="009645D9"/>
    <w:rsid w:val="00964DA3"/>
    <w:rsid w:val="00965F0E"/>
    <w:rsid w:val="00966E67"/>
    <w:rsid w:val="00967016"/>
    <w:rsid w:val="009704F9"/>
    <w:rsid w:val="0097127F"/>
    <w:rsid w:val="00971824"/>
    <w:rsid w:val="00971C3F"/>
    <w:rsid w:val="00971E7C"/>
    <w:rsid w:val="009722B8"/>
    <w:rsid w:val="009728B2"/>
    <w:rsid w:val="009728C5"/>
    <w:rsid w:val="00973CDC"/>
    <w:rsid w:val="00975006"/>
    <w:rsid w:val="009753D5"/>
    <w:rsid w:val="00975793"/>
    <w:rsid w:val="00975F4C"/>
    <w:rsid w:val="009768A4"/>
    <w:rsid w:val="009776BF"/>
    <w:rsid w:val="009804B3"/>
    <w:rsid w:val="00980594"/>
    <w:rsid w:val="00980834"/>
    <w:rsid w:val="009808C0"/>
    <w:rsid w:val="00980B19"/>
    <w:rsid w:val="0098221A"/>
    <w:rsid w:val="0098252B"/>
    <w:rsid w:val="00982548"/>
    <w:rsid w:val="009829F1"/>
    <w:rsid w:val="00982A14"/>
    <w:rsid w:val="00982D43"/>
    <w:rsid w:val="00983039"/>
    <w:rsid w:val="0098308A"/>
    <w:rsid w:val="009834DC"/>
    <w:rsid w:val="00983575"/>
    <w:rsid w:val="00983FF2"/>
    <w:rsid w:val="00984541"/>
    <w:rsid w:val="00984B68"/>
    <w:rsid w:val="0098677B"/>
    <w:rsid w:val="00986B07"/>
    <w:rsid w:val="00987659"/>
    <w:rsid w:val="009906F6"/>
    <w:rsid w:val="00990A83"/>
    <w:rsid w:val="00990AED"/>
    <w:rsid w:val="00992DAA"/>
    <w:rsid w:val="00993005"/>
    <w:rsid w:val="00994A3A"/>
    <w:rsid w:val="00994A9D"/>
    <w:rsid w:val="00994FB7"/>
    <w:rsid w:val="00995024"/>
    <w:rsid w:val="00996A9E"/>
    <w:rsid w:val="00996F29"/>
    <w:rsid w:val="009A00A8"/>
    <w:rsid w:val="009A0B5F"/>
    <w:rsid w:val="009A0EB6"/>
    <w:rsid w:val="009A1852"/>
    <w:rsid w:val="009A1B3F"/>
    <w:rsid w:val="009A1EB7"/>
    <w:rsid w:val="009A26AD"/>
    <w:rsid w:val="009A2A80"/>
    <w:rsid w:val="009A3E1E"/>
    <w:rsid w:val="009A3F03"/>
    <w:rsid w:val="009A3FB0"/>
    <w:rsid w:val="009A5204"/>
    <w:rsid w:val="009A5EEC"/>
    <w:rsid w:val="009A63C7"/>
    <w:rsid w:val="009A675F"/>
    <w:rsid w:val="009A6CF1"/>
    <w:rsid w:val="009A7713"/>
    <w:rsid w:val="009A778B"/>
    <w:rsid w:val="009B06CD"/>
    <w:rsid w:val="009B0970"/>
    <w:rsid w:val="009B1331"/>
    <w:rsid w:val="009B33AC"/>
    <w:rsid w:val="009B3A58"/>
    <w:rsid w:val="009B3ECA"/>
    <w:rsid w:val="009B5FA1"/>
    <w:rsid w:val="009B6D16"/>
    <w:rsid w:val="009B779F"/>
    <w:rsid w:val="009B78B1"/>
    <w:rsid w:val="009B7F03"/>
    <w:rsid w:val="009C03BC"/>
    <w:rsid w:val="009C05E5"/>
    <w:rsid w:val="009C0D1D"/>
    <w:rsid w:val="009C0E5A"/>
    <w:rsid w:val="009C1C22"/>
    <w:rsid w:val="009C2637"/>
    <w:rsid w:val="009C3366"/>
    <w:rsid w:val="009C36EC"/>
    <w:rsid w:val="009C42A7"/>
    <w:rsid w:val="009C5877"/>
    <w:rsid w:val="009C7DCE"/>
    <w:rsid w:val="009C7EC9"/>
    <w:rsid w:val="009D0CAE"/>
    <w:rsid w:val="009D0EE7"/>
    <w:rsid w:val="009D3584"/>
    <w:rsid w:val="009D3747"/>
    <w:rsid w:val="009D402E"/>
    <w:rsid w:val="009D42F0"/>
    <w:rsid w:val="009D5718"/>
    <w:rsid w:val="009D5B1F"/>
    <w:rsid w:val="009D6794"/>
    <w:rsid w:val="009D68C0"/>
    <w:rsid w:val="009D6FE2"/>
    <w:rsid w:val="009D7471"/>
    <w:rsid w:val="009D7CFE"/>
    <w:rsid w:val="009E082E"/>
    <w:rsid w:val="009E0D5D"/>
    <w:rsid w:val="009E1CAB"/>
    <w:rsid w:val="009E3BD4"/>
    <w:rsid w:val="009E46A7"/>
    <w:rsid w:val="009E4B58"/>
    <w:rsid w:val="009E51BB"/>
    <w:rsid w:val="009E6D4F"/>
    <w:rsid w:val="009E728D"/>
    <w:rsid w:val="009E773E"/>
    <w:rsid w:val="009E7DE4"/>
    <w:rsid w:val="009F1709"/>
    <w:rsid w:val="009F1E20"/>
    <w:rsid w:val="009F47B8"/>
    <w:rsid w:val="009F502C"/>
    <w:rsid w:val="009F5EFD"/>
    <w:rsid w:val="009F67E1"/>
    <w:rsid w:val="009F768F"/>
    <w:rsid w:val="009F780B"/>
    <w:rsid w:val="009F7C47"/>
    <w:rsid w:val="00A00E39"/>
    <w:rsid w:val="00A016A7"/>
    <w:rsid w:val="00A01C7A"/>
    <w:rsid w:val="00A02868"/>
    <w:rsid w:val="00A02AFD"/>
    <w:rsid w:val="00A0387C"/>
    <w:rsid w:val="00A04544"/>
    <w:rsid w:val="00A04FF7"/>
    <w:rsid w:val="00A05594"/>
    <w:rsid w:val="00A06260"/>
    <w:rsid w:val="00A0634F"/>
    <w:rsid w:val="00A101DA"/>
    <w:rsid w:val="00A112BC"/>
    <w:rsid w:val="00A12194"/>
    <w:rsid w:val="00A13AEE"/>
    <w:rsid w:val="00A14710"/>
    <w:rsid w:val="00A152DD"/>
    <w:rsid w:val="00A15352"/>
    <w:rsid w:val="00A1634B"/>
    <w:rsid w:val="00A16716"/>
    <w:rsid w:val="00A16949"/>
    <w:rsid w:val="00A17DD2"/>
    <w:rsid w:val="00A200DC"/>
    <w:rsid w:val="00A2161C"/>
    <w:rsid w:val="00A221B3"/>
    <w:rsid w:val="00A22600"/>
    <w:rsid w:val="00A2381F"/>
    <w:rsid w:val="00A23EF1"/>
    <w:rsid w:val="00A247B8"/>
    <w:rsid w:val="00A251D1"/>
    <w:rsid w:val="00A25681"/>
    <w:rsid w:val="00A261FB"/>
    <w:rsid w:val="00A262A3"/>
    <w:rsid w:val="00A2690C"/>
    <w:rsid w:val="00A269CA"/>
    <w:rsid w:val="00A26B2D"/>
    <w:rsid w:val="00A271BE"/>
    <w:rsid w:val="00A27687"/>
    <w:rsid w:val="00A27AF2"/>
    <w:rsid w:val="00A30711"/>
    <w:rsid w:val="00A30824"/>
    <w:rsid w:val="00A30C81"/>
    <w:rsid w:val="00A30CE9"/>
    <w:rsid w:val="00A3190F"/>
    <w:rsid w:val="00A31930"/>
    <w:rsid w:val="00A31BEA"/>
    <w:rsid w:val="00A330D5"/>
    <w:rsid w:val="00A33273"/>
    <w:rsid w:val="00A33BD3"/>
    <w:rsid w:val="00A33E85"/>
    <w:rsid w:val="00A33F4C"/>
    <w:rsid w:val="00A34F20"/>
    <w:rsid w:val="00A35309"/>
    <w:rsid w:val="00A35E0B"/>
    <w:rsid w:val="00A35FBC"/>
    <w:rsid w:val="00A3619D"/>
    <w:rsid w:val="00A37A73"/>
    <w:rsid w:val="00A4043A"/>
    <w:rsid w:val="00A409B7"/>
    <w:rsid w:val="00A40B20"/>
    <w:rsid w:val="00A40E1F"/>
    <w:rsid w:val="00A419E7"/>
    <w:rsid w:val="00A41A75"/>
    <w:rsid w:val="00A4237F"/>
    <w:rsid w:val="00A42631"/>
    <w:rsid w:val="00A42B9E"/>
    <w:rsid w:val="00A42F5B"/>
    <w:rsid w:val="00A4396E"/>
    <w:rsid w:val="00A44B5E"/>
    <w:rsid w:val="00A44BF6"/>
    <w:rsid w:val="00A45631"/>
    <w:rsid w:val="00A4608E"/>
    <w:rsid w:val="00A4687D"/>
    <w:rsid w:val="00A47905"/>
    <w:rsid w:val="00A506B9"/>
    <w:rsid w:val="00A51B8B"/>
    <w:rsid w:val="00A53A73"/>
    <w:rsid w:val="00A56660"/>
    <w:rsid w:val="00A57211"/>
    <w:rsid w:val="00A574F8"/>
    <w:rsid w:val="00A60756"/>
    <w:rsid w:val="00A60C5D"/>
    <w:rsid w:val="00A6131B"/>
    <w:rsid w:val="00A61496"/>
    <w:rsid w:val="00A614D3"/>
    <w:rsid w:val="00A61573"/>
    <w:rsid w:val="00A6172B"/>
    <w:rsid w:val="00A620AC"/>
    <w:rsid w:val="00A62EEB"/>
    <w:rsid w:val="00A63846"/>
    <w:rsid w:val="00A63884"/>
    <w:rsid w:val="00A64F9F"/>
    <w:rsid w:val="00A65033"/>
    <w:rsid w:val="00A65796"/>
    <w:rsid w:val="00A666AA"/>
    <w:rsid w:val="00A66740"/>
    <w:rsid w:val="00A66E3C"/>
    <w:rsid w:val="00A672FA"/>
    <w:rsid w:val="00A674BE"/>
    <w:rsid w:val="00A67FFC"/>
    <w:rsid w:val="00A72016"/>
    <w:rsid w:val="00A72134"/>
    <w:rsid w:val="00A726BA"/>
    <w:rsid w:val="00A75362"/>
    <w:rsid w:val="00A754F9"/>
    <w:rsid w:val="00A758AD"/>
    <w:rsid w:val="00A76165"/>
    <w:rsid w:val="00A77112"/>
    <w:rsid w:val="00A773DD"/>
    <w:rsid w:val="00A77E68"/>
    <w:rsid w:val="00A77F42"/>
    <w:rsid w:val="00A8003C"/>
    <w:rsid w:val="00A80792"/>
    <w:rsid w:val="00A8079D"/>
    <w:rsid w:val="00A80CDE"/>
    <w:rsid w:val="00A80E6E"/>
    <w:rsid w:val="00A821E6"/>
    <w:rsid w:val="00A825AC"/>
    <w:rsid w:val="00A82C83"/>
    <w:rsid w:val="00A82C88"/>
    <w:rsid w:val="00A82CF0"/>
    <w:rsid w:val="00A833FC"/>
    <w:rsid w:val="00A84C32"/>
    <w:rsid w:val="00A86002"/>
    <w:rsid w:val="00A86603"/>
    <w:rsid w:val="00A86F82"/>
    <w:rsid w:val="00A87760"/>
    <w:rsid w:val="00A90C33"/>
    <w:rsid w:val="00A92645"/>
    <w:rsid w:val="00A93587"/>
    <w:rsid w:val="00A9358B"/>
    <w:rsid w:val="00A94BF0"/>
    <w:rsid w:val="00A957C5"/>
    <w:rsid w:val="00A96994"/>
    <w:rsid w:val="00A97959"/>
    <w:rsid w:val="00A97CE4"/>
    <w:rsid w:val="00AA0A50"/>
    <w:rsid w:val="00AA0B2D"/>
    <w:rsid w:val="00AA1120"/>
    <w:rsid w:val="00AA163E"/>
    <w:rsid w:val="00AA1B03"/>
    <w:rsid w:val="00AA2FE5"/>
    <w:rsid w:val="00AA3880"/>
    <w:rsid w:val="00AA3EA7"/>
    <w:rsid w:val="00AA419A"/>
    <w:rsid w:val="00AA49B2"/>
    <w:rsid w:val="00AA4BB9"/>
    <w:rsid w:val="00AA4C2E"/>
    <w:rsid w:val="00AA5132"/>
    <w:rsid w:val="00AA5981"/>
    <w:rsid w:val="00AA6A34"/>
    <w:rsid w:val="00AB0B4C"/>
    <w:rsid w:val="00AB1595"/>
    <w:rsid w:val="00AB3191"/>
    <w:rsid w:val="00AB388F"/>
    <w:rsid w:val="00AB3B7D"/>
    <w:rsid w:val="00AB4C10"/>
    <w:rsid w:val="00AB4CCF"/>
    <w:rsid w:val="00AB5699"/>
    <w:rsid w:val="00AB7100"/>
    <w:rsid w:val="00AB7D5B"/>
    <w:rsid w:val="00AC0B7A"/>
    <w:rsid w:val="00AC169A"/>
    <w:rsid w:val="00AC1F3D"/>
    <w:rsid w:val="00AC2579"/>
    <w:rsid w:val="00AC39EB"/>
    <w:rsid w:val="00AC3A35"/>
    <w:rsid w:val="00AC3CBD"/>
    <w:rsid w:val="00AC451A"/>
    <w:rsid w:val="00AC4D3F"/>
    <w:rsid w:val="00AC4F05"/>
    <w:rsid w:val="00AC5F9C"/>
    <w:rsid w:val="00AC72A3"/>
    <w:rsid w:val="00AC7A27"/>
    <w:rsid w:val="00AC7AE1"/>
    <w:rsid w:val="00AC7DAB"/>
    <w:rsid w:val="00AC7E2C"/>
    <w:rsid w:val="00AD00C5"/>
    <w:rsid w:val="00AD0979"/>
    <w:rsid w:val="00AD2914"/>
    <w:rsid w:val="00AD2C22"/>
    <w:rsid w:val="00AD3F8E"/>
    <w:rsid w:val="00AD539E"/>
    <w:rsid w:val="00AD5B02"/>
    <w:rsid w:val="00AD6F2B"/>
    <w:rsid w:val="00AD7663"/>
    <w:rsid w:val="00AE0151"/>
    <w:rsid w:val="00AE2B81"/>
    <w:rsid w:val="00AE3D60"/>
    <w:rsid w:val="00AE57BF"/>
    <w:rsid w:val="00AE59B2"/>
    <w:rsid w:val="00AE63DC"/>
    <w:rsid w:val="00AE68AC"/>
    <w:rsid w:val="00AE6A8E"/>
    <w:rsid w:val="00AF032B"/>
    <w:rsid w:val="00AF0FDF"/>
    <w:rsid w:val="00AF1D9C"/>
    <w:rsid w:val="00AF3707"/>
    <w:rsid w:val="00AF3C00"/>
    <w:rsid w:val="00AF483F"/>
    <w:rsid w:val="00AF4B4A"/>
    <w:rsid w:val="00AF55CC"/>
    <w:rsid w:val="00AF6D29"/>
    <w:rsid w:val="00AF7050"/>
    <w:rsid w:val="00AF74B8"/>
    <w:rsid w:val="00AF7F60"/>
    <w:rsid w:val="00B0098E"/>
    <w:rsid w:val="00B00A19"/>
    <w:rsid w:val="00B0187E"/>
    <w:rsid w:val="00B02266"/>
    <w:rsid w:val="00B0283C"/>
    <w:rsid w:val="00B02B74"/>
    <w:rsid w:val="00B03209"/>
    <w:rsid w:val="00B035C0"/>
    <w:rsid w:val="00B04709"/>
    <w:rsid w:val="00B051CB"/>
    <w:rsid w:val="00B05B6D"/>
    <w:rsid w:val="00B05C09"/>
    <w:rsid w:val="00B06D28"/>
    <w:rsid w:val="00B06F01"/>
    <w:rsid w:val="00B07F51"/>
    <w:rsid w:val="00B10489"/>
    <w:rsid w:val="00B108DC"/>
    <w:rsid w:val="00B10E52"/>
    <w:rsid w:val="00B11658"/>
    <w:rsid w:val="00B1222E"/>
    <w:rsid w:val="00B12CC3"/>
    <w:rsid w:val="00B12F1C"/>
    <w:rsid w:val="00B141F4"/>
    <w:rsid w:val="00B1431F"/>
    <w:rsid w:val="00B15097"/>
    <w:rsid w:val="00B15C61"/>
    <w:rsid w:val="00B1696B"/>
    <w:rsid w:val="00B174EE"/>
    <w:rsid w:val="00B17A0C"/>
    <w:rsid w:val="00B17C01"/>
    <w:rsid w:val="00B17F2A"/>
    <w:rsid w:val="00B20955"/>
    <w:rsid w:val="00B227FF"/>
    <w:rsid w:val="00B22966"/>
    <w:rsid w:val="00B22C3D"/>
    <w:rsid w:val="00B22D42"/>
    <w:rsid w:val="00B23058"/>
    <w:rsid w:val="00B24D6C"/>
    <w:rsid w:val="00B24D84"/>
    <w:rsid w:val="00B25C47"/>
    <w:rsid w:val="00B26555"/>
    <w:rsid w:val="00B26763"/>
    <w:rsid w:val="00B3057D"/>
    <w:rsid w:val="00B31243"/>
    <w:rsid w:val="00B3389D"/>
    <w:rsid w:val="00B34538"/>
    <w:rsid w:val="00B34550"/>
    <w:rsid w:val="00B34F2C"/>
    <w:rsid w:val="00B366C0"/>
    <w:rsid w:val="00B3679E"/>
    <w:rsid w:val="00B36955"/>
    <w:rsid w:val="00B36C95"/>
    <w:rsid w:val="00B37942"/>
    <w:rsid w:val="00B40570"/>
    <w:rsid w:val="00B406C0"/>
    <w:rsid w:val="00B407A4"/>
    <w:rsid w:val="00B40ACD"/>
    <w:rsid w:val="00B40E02"/>
    <w:rsid w:val="00B418E6"/>
    <w:rsid w:val="00B41D8C"/>
    <w:rsid w:val="00B4264A"/>
    <w:rsid w:val="00B42655"/>
    <w:rsid w:val="00B429DC"/>
    <w:rsid w:val="00B431A7"/>
    <w:rsid w:val="00B43CC4"/>
    <w:rsid w:val="00B4461F"/>
    <w:rsid w:val="00B4497D"/>
    <w:rsid w:val="00B44C67"/>
    <w:rsid w:val="00B464FD"/>
    <w:rsid w:val="00B477BA"/>
    <w:rsid w:val="00B503BD"/>
    <w:rsid w:val="00B511EB"/>
    <w:rsid w:val="00B518C0"/>
    <w:rsid w:val="00B51D2C"/>
    <w:rsid w:val="00B520B1"/>
    <w:rsid w:val="00B52426"/>
    <w:rsid w:val="00B527DA"/>
    <w:rsid w:val="00B536D8"/>
    <w:rsid w:val="00B548D8"/>
    <w:rsid w:val="00B56D6D"/>
    <w:rsid w:val="00B5729A"/>
    <w:rsid w:val="00B57A58"/>
    <w:rsid w:val="00B57A59"/>
    <w:rsid w:val="00B605BB"/>
    <w:rsid w:val="00B60AB9"/>
    <w:rsid w:val="00B61DDC"/>
    <w:rsid w:val="00B62B27"/>
    <w:rsid w:val="00B630BB"/>
    <w:rsid w:val="00B632D0"/>
    <w:rsid w:val="00B63C3B"/>
    <w:rsid w:val="00B64215"/>
    <w:rsid w:val="00B645DA"/>
    <w:rsid w:val="00B663BA"/>
    <w:rsid w:val="00B67603"/>
    <w:rsid w:val="00B67BE6"/>
    <w:rsid w:val="00B67E4A"/>
    <w:rsid w:val="00B708DA"/>
    <w:rsid w:val="00B70D43"/>
    <w:rsid w:val="00B71289"/>
    <w:rsid w:val="00B71634"/>
    <w:rsid w:val="00B7183A"/>
    <w:rsid w:val="00B718B2"/>
    <w:rsid w:val="00B7341D"/>
    <w:rsid w:val="00B74764"/>
    <w:rsid w:val="00B74B6B"/>
    <w:rsid w:val="00B75217"/>
    <w:rsid w:val="00B75B6F"/>
    <w:rsid w:val="00B80ACF"/>
    <w:rsid w:val="00B8110E"/>
    <w:rsid w:val="00B8218F"/>
    <w:rsid w:val="00B82A05"/>
    <w:rsid w:val="00B834F9"/>
    <w:rsid w:val="00B84C00"/>
    <w:rsid w:val="00B85733"/>
    <w:rsid w:val="00B86357"/>
    <w:rsid w:val="00B86CF3"/>
    <w:rsid w:val="00B876DD"/>
    <w:rsid w:val="00B878D2"/>
    <w:rsid w:val="00B90826"/>
    <w:rsid w:val="00B9091E"/>
    <w:rsid w:val="00B9200C"/>
    <w:rsid w:val="00B924BD"/>
    <w:rsid w:val="00B926C9"/>
    <w:rsid w:val="00B9272E"/>
    <w:rsid w:val="00B930B4"/>
    <w:rsid w:val="00B94241"/>
    <w:rsid w:val="00B94F54"/>
    <w:rsid w:val="00B969C0"/>
    <w:rsid w:val="00B96AE6"/>
    <w:rsid w:val="00B9756C"/>
    <w:rsid w:val="00B975AF"/>
    <w:rsid w:val="00B97647"/>
    <w:rsid w:val="00BA044F"/>
    <w:rsid w:val="00BA07EC"/>
    <w:rsid w:val="00BA12A3"/>
    <w:rsid w:val="00BA1756"/>
    <w:rsid w:val="00BA2541"/>
    <w:rsid w:val="00BA277C"/>
    <w:rsid w:val="00BA38D4"/>
    <w:rsid w:val="00BA3D28"/>
    <w:rsid w:val="00BA412F"/>
    <w:rsid w:val="00BA4A3F"/>
    <w:rsid w:val="00BA4C96"/>
    <w:rsid w:val="00BA58B2"/>
    <w:rsid w:val="00BA6027"/>
    <w:rsid w:val="00BA714D"/>
    <w:rsid w:val="00BA7D7C"/>
    <w:rsid w:val="00BA7E0B"/>
    <w:rsid w:val="00BB0B92"/>
    <w:rsid w:val="00BB10E8"/>
    <w:rsid w:val="00BB2256"/>
    <w:rsid w:val="00BB2FB9"/>
    <w:rsid w:val="00BB3F5B"/>
    <w:rsid w:val="00BB45B4"/>
    <w:rsid w:val="00BB45FE"/>
    <w:rsid w:val="00BB4FF3"/>
    <w:rsid w:val="00BB5CC5"/>
    <w:rsid w:val="00BB5D0D"/>
    <w:rsid w:val="00BB642C"/>
    <w:rsid w:val="00BB7C88"/>
    <w:rsid w:val="00BC1222"/>
    <w:rsid w:val="00BC1495"/>
    <w:rsid w:val="00BC20B9"/>
    <w:rsid w:val="00BC38A4"/>
    <w:rsid w:val="00BC398A"/>
    <w:rsid w:val="00BC3BDC"/>
    <w:rsid w:val="00BC5ED9"/>
    <w:rsid w:val="00BC6346"/>
    <w:rsid w:val="00BC7072"/>
    <w:rsid w:val="00BC7E5E"/>
    <w:rsid w:val="00BD0DD6"/>
    <w:rsid w:val="00BD10BD"/>
    <w:rsid w:val="00BD1544"/>
    <w:rsid w:val="00BD233F"/>
    <w:rsid w:val="00BD3228"/>
    <w:rsid w:val="00BD4F53"/>
    <w:rsid w:val="00BD56B6"/>
    <w:rsid w:val="00BD60B8"/>
    <w:rsid w:val="00BD6411"/>
    <w:rsid w:val="00BD7300"/>
    <w:rsid w:val="00BD7E9C"/>
    <w:rsid w:val="00BE05A7"/>
    <w:rsid w:val="00BE0626"/>
    <w:rsid w:val="00BE091B"/>
    <w:rsid w:val="00BE13DD"/>
    <w:rsid w:val="00BE1E4D"/>
    <w:rsid w:val="00BE3F75"/>
    <w:rsid w:val="00BE424B"/>
    <w:rsid w:val="00BE4E23"/>
    <w:rsid w:val="00BE5720"/>
    <w:rsid w:val="00BE6351"/>
    <w:rsid w:val="00BF05E5"/>
    <w:rsid w:val="00BF0FDB"/>
    <w:rsid w:val="00BF10FA"/>
    <w:rsid w:val="00BF1BD4"/>
    <w:rsid w:val="00BF2854"/>
    <w:rsid w:val="00BF2BDB"/>
    <w:rsid w:val="00BF3671"/>
    <w:rsid w:val="00BF381F"/>
    <w:rsid w:val="00BF3A64"/>
    <w:rsid w:val="00BF40D1"/>
    <w:rsid w:val="00BF46BF"/>
    <w:rsid w:val="00BF4B95"/>
    <w:rsid w:val="00BF4C79"/>
    <w:rsid w:val="00BF4F0B"/>
    <w:rsid w:val="00BF53C0"/>
    <w:rsid w:val="00BF630F"/>
    <w:rsid w:val="00BF6730"/>
    <w:rsid w:val="00BF7643"/>
    <w:rsid w:val="00BF7955"/>
    <w:rsid w:val="00BF7E4F"/>
    <w:rsid w:val="00C01070"/>
    <w:rsid w:val="00C01AD1"/>
    <w:rsid w:val="00C028C2"/>
    <w:rsid w:val="00C02FB2"/>
    <w:rsid w:val="00C03B9A"/>
    <w:rsid w:val="00C03CF9"/>
    <w:rsid w:val="00C040F5"/>
    <w:rsid w:val="00C0412F"/>
    <w:rsid w:val="00C04655"/>
    <w:rsid w:val="00C047F7"/>
    <w:rsid w:val="00C04DF4"/>
    <w:rsid w:val="00C06510"/>
    <w:rsid w:val="00C07526"/>
    <w:rsid w:val="00C07C57"/>
    <w:rsid w:val="00C07C82"/>
    <w:rsid w:val="00C07D54"/>
    <w:rsid w:val="00C106FA"/>
    <w:rsid w:val="00C110AC"/>
    <w:rsid w:val="00C1152D"/>
    <w:rsid w:val="00C1183F"/>
    <w:rsid w:val="00C127F4"/>
    <w:rsid w:val="00C12D75"/>
    <w:rsid w:val="00C15D03"/>
    <w:rsid w:val="00C17045"/>
    <w:rsid w:val="00C174DF"/>
    <w:rsid w:val="00C2097F"/>
    <w:rsid w:val="00C21378"/>
    <w:rsid w:val="00C214B7"/>
    <w:rsid w:val="00C219EE"/>
    <w:rsid w:val="00C21A28"/>
    <w:rsid w:val="00C2462F"/>
    <w:rsid w:val="00C247C0"/>
    <w:rsid w:val="00C25700"/>
    <w:rsid w:val="00C2576B"/>
    <w:rsid w:val="00C26251"/>
    <w:rsid w:val="00C263E8"/>
    <w:rsid w:val="00C26ED5"/>
    <w:rsid w:val="00C30309"/>
    <w:rsid w:val="00C307DD"/>
    <w:rsid w:val="00C3199D"/>
    <w:rsid w:val="00C322BF"/>
    <w:rsid w:val="00C322F2"/>
    <w:rsid w:val="00C32A56"/>
    <w:rsid w:val="00C32B46"/>
    <w:rsid w:val="00C32D17"/>
    <w:rsid w:val="00C3368F"/>
    <w:rsid w:val="00C3412B"/>
    <w:rsid w:val="00C35E5B"/>
    <w:rsid w:val="00C36C23"/>
    <w:rsid w:val="00C370B7"/>
    <w:rsid w:val="00C404EF"/>
    <w:rsid w:val="00C408F6"/>
    <w:rsid w:val="00C40983"/>
    <w:rsid w:val="00C40B8B"/>
    <w:rsid w:val="00C411C2"/>
    <w:rsid w:val="00C45B6D"/>
    <w:rsid w:val="00C45C95"/>
    <w:rsid w:val="00C4644F"/>
    <w:rsid w:val="00C466BE"/>
    <w:rsid w:val="00C5016A"/>
    <w:rsid w:val="00C52442"/>
    <w:rsid w:val="00C52886"/>
    <w:rsid w:val="00C53531"/>
    <w:rsid w:val="00C53B1E"/>
    <w:rsid w:val="00C5405B"/>
    <w:rsid w:val="00C54060"/>
    <w:rsid w:val="00C540FC"/>
    <w:rsid w:val="00C54DD9"/>
    <w:rsid w:val="00C55D9F"/>
    <w:rsid w:val="00C563A6"/>
    <w:rsid w:val="00C57715"/>
    <w:rsid w:val="00C6065C"/>
    <w:rsid w:val="00C6092C"/>
    <w:rsid w:val="00C612EB"/>
    <w:rsid w:val="00C63233"/>
    <w:rsid w:val="00C6328B"/>
    <w:rsid w:val="00C65299"/>
    <w:rsid w:val="00C65EC6"/>
    <w:rsid w:val="00C66570"/>
    <w:rsid w:val="00C66811"/>
    <w:rsid w:val="00C67A2E"/>
    <w:rsid w:val="00C67BCE"/>
    <w:rsid w:val="00C700EB"/>
    <w:rsid w:val="00C70547"/>
    <w:rsid w:val="00C70708"/>
    <w:rsid w:val="00C709BF"/>
    <w:rsid w:val="00C70A93"/>
    <w:rsid w:val="00C70ABB"/>
    <w:rsid w:val="00C7103D"/>
    <w:rsid w:val="00C73585"/>
    <w:rsid w:val="00C754F5"/>
    <w:rsid w:val="00C76077"/>
    <w:rsid w:val="00C779BF"/>
    <w:rsid w:val="00C77FDB"/>
    <w:rsid w:val="00C80ADD"/>
    <w:rsid w:val="00C80E37"/>
    <w:rsid w:val="00C820F4"/>
    <w:rsid w:val="00C82CDD"/>
    <w:rsid w:val="00C833A7"/>
    <w:rsid w:val="00C8380F"/>
    <w:rsid w:val="00C838DE"/>
    <w:rsid w:val="00C84075"/>
    <w:rsid w:val="00C84193"/>
    <w:rsid w:val="00C846DE"/>
    <w:rsid w:val="00C84D87"/>
    <w:rsid w:val="00C85597"/>
    <w:rsid w:val="00C8670A"/>
    <w:rsid w:val="00C86CF6"/>
    <w:rsid w:val="00C86EEE"/>
    <w:rsid w:val="00C872D8"/>
    <w:rsid w:val="00C87F73"/>
    <w:rsid w:val="00C90A66"/>
    <w:rsid w:val="00C90D3F"/>
    <w:rsid w:val="00C91483"/>
    <w:rsid w:val="00C92087"/>
    <w:rsid w:val="00C9248A"/>
    <w:rsid w:val="00C93C50"/>
    <w:rsid w:val="00C94CA9"/>
    <w:rsid w:val="00C951A9"/>
    <w:rsid w:val="00C9543B"/>
    <w:rsid w:val="00C965AA"/>
    <w:rsid w:val="00C969D7"/>
    <w:rsid w:val="00C97B3E"/>
    <w:rsid w:val="00CA0BE1"/>
    <w:rsid w:val="00CA0F86"/>
    <w:rsid w:val="00CA208D"/>
    <w:rsid w:val="00CA225E"/>
    <w:rsid w:val="00CA269C"/>
    <w:rsid w:val="00CA390B"/>
    <w:rsid w:val="00CA5B18"/>
    <w:rsid w:val="00CA65CB"/>
    <w:rsid w:val="00CB1A96"/>
    <w:rsid w:val="00CB1C40"/>
    <w:rsid w:val="00CB2D20"/>
    <w:rsid w:val="00CB3DFD"/>
    <w:rsid w:val="00CB5126"/>
    <w:rsid w:val="00CB5310"/>
    <w:rsid w:val="00CB6240"/>
    <w:rsid w:val="00CB7756"/>
    <w:rsid w:val="00CB7FA2"/>
    <w:rsid w:val="00CC02A1"/>
    <w:rsid w:val="00CC0CE6"/>
    <w:rsid w:val="00CC21F0"/>
    <w:rsid w:val="00CC297E"/>
    <w:rsid w:val="00CC2E75"/>
    <w:rsid w:val="00CC3127"/>
    <w:rsid w:val="00CC3843"/>
    <w:rsid w:val="00CC3AC6"/>
    <w:rsid w:val="00CC45F1"/>
    <w:rsid w:val="00CC4A9B"/>
    <w:rsid w:val="00CC51EA"/>
    <w:rsid w:val="00CC6205"/>
    <w:rsid w:val="00CC677E"/>
    <w:rsid w:val="00CC767E"/>
    <w:rsid w:val="00CC7851"/>
    <w:rsid w:val="00CC78E2"/>
    <w:rsid w:val="00CC7BC6"/>
    <w:rsid w:val="00CC7C17"/>
    <w:rsid w:val="00CD17ED"/>
    <w:rsid w:val="00CD25FA"/>
    <w:rsid w:val="00CD489E"/>
    <w:rsid w:val="00CD4970"/>
    <w:rsid w:val="00CD5D06"/>
    <w:rsid w:val="00CD5F08"/>
    <w:rsid w:val="00CD72B1"/>
    <w:rsid w:val="00CD79D0"/>
    <w:rsid w:val="00CE09C7"/>
    <w:rsid w:val="00CE198D"/>
    <w:rsid w:val="00CE3566"/>
    <w:rsid w:val="00CE3F0D"/>
    <w:rsid w:val="00CE477D"/>
    <w:rsid w:val="00CE4CD1"/>
    <w:rsid w:val="00CE5192"/>
    <w:rsid w:val="00CE716B"/>
    <w:rsid w:val="00CE7823"/>
    <w:rsid w:val="00CF15AE"/>
    <w:rsid w:val="00CF1AEB"/>
    <w:rsid w:val="00CF2552"/>
    <w:rsid w:val="00CF26F2"/>
    <w:rsid w:val="00CF2D40"/>
    <w:rsid w:val="00CF3205"/>
    <w:rsid w:val="00CF373C"/>
    <w:rsid w:val="00CF41AB"/>
    <w:rsid w:val="00CF48AE"/>
    <w:rsid w:val="00CF4AAD"/>
    <w:rsid w:val="00CF52D3"/>
    <w:rsid w:val="00CF5AFA"/>
    <w:rsid w:val="00CF5D25"/>
    <w:rsid w:val="00CF61D6"/>
    <w:rsid w:val="00CF7200"/>
    <w:rsid w:val="00D0071A"/>
    <w:rsid w:val="00D03261"/>
    <w:rsid w:val="00D03856"/>
    <w:rsid w:val="00D04040"/>
    <w:rsid w:val="00D04410"/>
    <w:rsid w:val="00D04A75"/>
    <w:rsid w:val="00D04B22"/>
    <w:rsid w:val="00D06851"/>
    <w:rsid w:val="00D06A5D"/>
    <w:rsid w:val="00D06BAD"/>
    <w:rsid w:val="00D0718E"/>
    <w:rsid w:val="00D074A1"/>
    <w:rsid w:val="00D101D6"/>
    <w:rsid w:val="00D1040C"/>
    <w:rsid w:val="00D10503"/>
    <w:rsid w:val="00D10D5E"/>
    <w:rsid w:val="00D10E25"/>
    <w:rsid w:val="00D1160E"/>
    <w:rsid w:val="00D13D5D"/>
    <w:rsid w:val="00D143AC"/>
    <w:rsid w:val="00D155F6"/>
    <w:rsid w:val="00D15B72"/>
    <w:rsid w:val="00D16444"/>
    <w:rsid w:val="00D165D6"/>
    <w:rsid w:val="00D16F2B"/>
    <w:rsid w:val="00D172D2"/>
    <w:rsid w:val="00D207B7"/>
    <w:rsid w:val="00D21002"/>
    <w:rsid w:val="00D21C28"/>
    <w:rsid w:val="00D22B06"/>
    <w:rsid w:val="00D22C6D"/>
    <w:rsid w:val="00D24150"/>
    <w:rsid w:val="00D260AF"/>
    <w:rsid w:val="00D26944"/>
    <w:rsid w:val="00D27079"/>
    <w:rsid w:val="00D33461"/>
    <w:rsid w:val="00D3530A"/>
    <w:rsid w:val="00D3551A"/>
    <w:rsid w:val="00D35DAE"/>
    <w:rsid w:val="00D366AC"/>
    <w:rsid w:val="00D36A15"/>
    <w:rsid w:val="00D36F05"/>
    <w:rsid w:val="00D36F69"/>
    <w:rsid w:val="00D41185"/>
    <w:rsid w:val="00D41899"/>
    <w:rsid w:val="00D41C03"/>
    <w:rsid w:val="00D41C86"/>
    <w:rsid w:val="00D42B71"/>
    <w:rsid w:val="00D42D17"/>
    <w:rsid w:val="00D42DAE"/>
    <w:rsid w:val="00D43EC6"/>
    <w:rsid w:val="00D459D8"/>
    <w:rsid w:val="00D46A39"/>
    <w:rsid w:val="00D47B24"/>
    <w:rsid w:val="00D5072C"/>
    <w:rsid w:val="00D51005"/>
    <w:rsid w:val="00D5228A"/>
    <w:rsid w:val="00D52798"/>
    <w:rsid w:val="00D53AF3"/>
    <w:rsid w:val="00D54453"/>
    <w:rsid w:val="00D544A6"/>
    <w:rsid w:val="00D54F3D"/>
    <w:rsid w:val="00D550FA"/>
    <w:rsid w:val="00D554E5"/>
    <w:rsid w:val="00D5564E"/>
    <w:rsid w:val="00D5596D"/>
    <w:rsid w:val="00D55CB9"/>
    <w:rsid w:val="00D56435"/>
    <w:rsid w:val="00D57B1C"/>
    <w:rsid w:val="00D62FC9"/>
    <w:rsid w:val="00D63DF6"/>
    <w:rsid w:val="00D6403A"/>
    <w:rsid w:val="00D6498F"/>
    <w:rsid w:val="00D64A8C"/>
    <w:rsid w:val="00D64C21"/>
    <w:rsid w:val="00D65702"/>
    <w:rsid w:val="00D663D3"/>
    <w:rsid w:val="00D70052"/>
    <w:rsid w:val="00D70E7C"/>
    <w:rsid w:val="00D718B8"/>
    <w:rsid w:val="00D71E77"/>
    <w:rsid w:val="00D7268E"/>
    <w:rsid w:val="00D739AC"/>
    <w:rsid w:val="00D73ED3"/>
    <w:rsid w:val="00D7454D"/>
    <w:rsid w:val="00D74C78"/>
    <w:rsid w:val="00D74E0A"/>
    <w:rsid w:val="00D75454"/>
    <w:rsid w:val="00D77625"/>
    <w:rsid w:val="00D7770E"/>
    <w:rsid w:val="00D8057E"/>
    <w:rsid w:val="00D808C5"/>
    <w:rsid w:val="00D814B0"/>
    <w:rsid w:val="00D836EC"/>
    <w:rsid w:val="00D83C9F"/>
    <w:rsid w:val="00D848F9"/>
    <w:rsid w:val="00D857EC"/>
    <w:rsid w:val="00D859E8"/>
    <w:rsid w:val="00D85EBE"/>
    <w:rsid w:val="00D85F85"/>
    <w:rsid w:val="00D865AB"/>
    <w:rsid w:val="00D86BCC"/>
    <w:rsid w:val="00D86CEE"/>
    <w:rsid w:val="00D8761F"/>
    <w:rsid w:val="00D877C3"/>
    <w:rsid w:val="00D9080D"/>
    <w:rsid w:val="00D90A87"/>
    <w:rsid w:val="00D90A8A"/>
    <w:rsid w:val="00D91C76"/>
    <w:rsid w:val="00D92413"/>
    <w:rsid w:val="00D933E1"/>
    <w:rsid w:val="00D93F93"/>
    <w:rsid w:val="00D9470E"/>
    <w:rsid w:val="00D95201"/>
    <w:rsid w:val="00D957AE"/>
    <w:rsid w:val="00D95C3F"/>
    <w:rsid w:val="00D96E98"/>
    <w:rsid w:val="00D97FE3"/>
    <w:rsid w:val="00DA0DAC"/>
    <w:rsid w:val="00DA201B"/>
    <w:rsid w:val="00DA2559"/>
    <w:rsid w:val="00DA3001"/>
    <w:rsid w:val="00DA3C5B"/>
    <w:rsid w:val="00DA3F54"/>
    <w:rsid w:val="00DA459A"/>
    <w:rsid w:val="00DA4C8E"/>
    <w:rsid w:val="00DA5787"/>
    <w:rsid w:val="00DA6994"/>
    <w:rsid w:val="00DA7915"/>
    <w:rsid w:val="00DA7E4B"/>
    <w:rsid w:val="00DB0041"/>
    <w:rsid w:val="00DB01BB"/>
    <w:rsid w:val="00DB08B5"/>
    <w:rsid w:val="00DB16C3"/>
    <w:rsid w:val="00DB1FAA"/>
    <w:rsid w:val="00DB475F"/>
    <w:rsid w:val="00DB495C"/>
    <w:rsid w:val="00DB49F8"/>
    <w:rsid w:val="00DB54EC"/>
    <w:rsid w:val="00DB557B"/>
    <w:rsid w:val="00DB59D2"/>
    <w:rsid w:val="00DB60D7"/>
    <w:rsid w:val="00DB6BB1"/>
    <w:rsid w:val="00DB78EE"/>
    <w:rsid w:val="00DB7A17"/>
    <w:rsid w:val="00DC17E1"/>
    <w:rsid w:val="00DC1AFB"/>
    <w:rsid w:val="00DC1C76"/>
    <w:rsid w:val="00DC209A"/>
    <w:rsid w:val="00DC278F"/>
    <w:rsid w:val="00DC296C"/>
    <w:rsid w:val="00DC30D3"/>
    <w:rsid w:val="00DC42ED"/>
    <w:rsid w:val="00DC4BB2"/>
    <w:rsid w:val="00DC5074"/>
    <w:rsid w:val="00DC53DD"/>
    <w:rsid w:val="00DC5E5C"/>
    <w:rsid w:val="00DC6A45"/>
    <w:rsid w:val="00DD0105"/>
    <w:rsid w:val="00DD0AA3"/>
    <w:rsid w:val="00DD0DFD"/>
    <w:rsid w:val="00DD1778"/>
    <w:rsid w:val="00DD1A24"/>
    <w:rsid w:val="00DD255D"/>
    <w:rsid w:val="00DD2D13"/>
    <w:rsid w:val="00DD2DC8"/>
    <w:rsid w:val="00DD3201"/>
    <w:rsid w:val="00DD3238"/>
    <w:rsid w:val="00DD36A2"/>
    <w:rsid w:val="00DD45C3"/>
    <w:rsid w:val="00DD55ED"/>
    <w:rsid w:val="00DD5769"/>
    <w:rsid w:val="00DD5C98"/>
    <w:rsid w:val="00DD5F1A"/>
    <w:rsid w:val="00DD5F7E"/>
    <w:rsid w:val="00DD654A"/>
    <w:rsid w:val="00DD663A"/>
    <w:rsid w:val="00DD684C"/>
    <w:rsid w:val="00DD6B8A"/>
    <w:rsid w:val="00DD6BC2"/>
    <w:rsid w:val="00DD708C"/>
    <w:rsid w:val="00DE09B4"/>
    <w:rsid w:val="00DE13CB"/>
    <w:rsid w:val="00DE2E10"/>
    <w:rsid w:val="00DE2F9C"/>
    <w:rsid w:val="00DE38BF"/>
    <w:rsid w:val="00DE4711"/>
    <w:rsid w:val="00DE4A88"/>
    <w:rsid w:val="00DE517A"/>
    <w:rsid w:val="00DE713E"/>
    <w:rsid w:val="00DE7531"/>
    <w:rsid w:val="00DF026C"/>
    <w:rsid w:val="00DF0352"/>
    <w:rsid w:val="00DF053A"/>
    <w:rsid w:val="00DF2212"/>
    <w:rsid w:val="00DF2B52"/>
    <w:rsid w:val="00DF3AD5"/>
    <w:rsid w:val="00DF3C19"/>
    <w:rsid w:val="00DF4260"/>
    <w:rsid w:val="00DF4512"/>
    <w:rsid w:val="00DF5FA7"/>
    <w:rsid w:val="00DF6B80"/>
    <w:rsid w:val="00DF7395"/>
    <w:rsid w:val="00DF7B35"/>
    <w:rsid w:val="00E00D90"/>
    <w:rsid w:val="00E00F91"/>
    <w:rsid w:val="00E01C63"/>
    <w:rsid w:val="00E0375D"/>
    <w:rsid w:val="00E0389B"/>
    <w:rsid w:val="00E03991"/>
    <w:rsid w:val="00E03CED"/>
    <w:rsid w:val="00E058F2"/>
    <w:rsid w:val="00E05D20"/>
    <w:rsid w:val="00E05F1B"/>
    <w:rsid w:val="00E05F48"/>
    <w:rsid w:val="00E109E7"/>
    <w:rsid w:val="00E11057"/>
    <w:rsid w:val="00E113CA"/>
    <w:rsid w:val="00E122C4"/>
    <w:rsid w:val="00E13931"/>
    <w:rsid w:val="00E14C11"/>
    <w:rsid w:val="00E14C2D"/>
    <w:rsid w:val="00E16062"/>
    <w:rsid w:val="00E17004"/>
    <w:rsid w:val="00E170C9"/>
    <w:rsid w:val="00E17D06"/>
    <w:rsid w:val="00E20F98"/>
    <w:rsid w:val="00E21365"/>
    <w:rsid w:val="00E21A5B"/>
    <w:rsid w:val="00E229B8"/>
    <w:rsid w:val="00E22D20"/>
    <w:rsid w:val="00E23358"/>
    <w:rsid w:val="00E24B88"/>
    <w:rsid w:val="00E24E88"/>
    <w:rsid w:val="00E2575C"/>
    <w:rsid w:val="00E2599F"/>
    <w:rsid w:val="00E267DE"/>
    <w:rsid w:val="00E26882"/>
    <w:rsid w:val="00E2738D"/>
    <w:rsid w:val="00E27701"/>
    <w:rsid w:val="00E27A0F"/>
    <w:rsid w:val="00E303B9"/>
    <w:rsid w:val="00E30426"/>
    <w:rsid w:val="00E316F3"/>
    <w:rsid w:val="00E31709"/>
    <w:rsid w:val="00E31711"/>
    <w:rsid w:val="00E31D85"/>
    <w:rsid w:val="00E32DA8"/>
    <w:rsid w:val="00E337A8"/>
    <w:rsid w:val="00E33B74"/>
    <w:rsid w:val="00E33E36"/>
    <w:rsid w:val="00E3403A"/>
    <w:rsid w:val="00E34C82"/>
    <w:rsid w:val="00E3510C"/>
    <w:rsid w:val="00E37847"/>
    <w:rsid w:val="00E40321"/>
    <w:rsid w:val="00E41E00"/>
    <w:rsid w:val="00E422A9"/>
    <w:rsid w:val="00E42DE3"/>
    <w:rsid w:val="00E432C4"/>
    <w:rsid w:val="00E43678"/>
    <w:rsid w:val="00E450EF"/>
    <w:rsid w:val="00E454A2"/>
    <w:rsid w:val="00E458D1"/>
    <w:rsid w:val="00E459FF"/>
    <w:rsid w:val="00E45B81"/>
    <w:rsid w:val="00E46FD1"/>
    <w:rsid w:val="00E501D9"/>
    <w:rsid w:val="00E50600"/>
    <w:rsid w:val="00E50850"/>
    <w:rsid w:val="00E51BBF"/>
    <w:rsid w:val="00E51CB5"/>
    <w:rsid w:val="00E52C06"/>
    <w:rsid w:val="00E5316E"/>
    <w:rsid w:val="00E537DB"/>
    <w:rsid w:val="00E53AC8"/>
    <w:rsid w:val="00E5441F"/>
    <w:rsid w:val="00E56DE1"/>
    <w:rsid w:val="00E57807"/>
    <w:rsid w:val="00E57E3F"/>
    <w:rsid w:val="00E60FA4"/>
    <w:rsid w:val="00E61461"/>
    <w:rsid w:val="00E614A0"/>
    <w:rsid w:val="00E61603"/>
    <w:rsid w:val="00E61CBE"/>
    <w:rsid w:val="00E6220B"/>
    <w:rsid w:val="00E626E1"/>
    <w:rsid w:val="00E629AB"/>
    <w:rsid w:val="00E629C9"/>
    <w:rsid w:val="00E6331D"/>
    <w:rsid w:val="00E63B84"/>
    <w:rsid w:val="00E64389"/>
    <w:rsid w:val="00E66CA5"/>
    <w:rsid w:val="00E67979"/>
    <w:rsid w:val="00E70218"/>
    <w:rsid w:val="00E70840"/>
    <w:rsid w:val="00E70C4A"/>
    <w:rsid w:val="00E719CA"/>
    <w:rsid w:val="00E71E5A"/>
    <w:rsid w:val="00E723F6"/>
    <w:rsid w:val="00E72EB2"/>
    <w:rsid w:val="00E74FFA"/>
    <w:rsid w:val="00E7504B"/>
    <w:rsid w:val="00E7513A"/>
    <w:rsid w:val="00E75CBA"/>
    <w:rsid w:val="00E75FEB"/>
    <w:rsid w:val="00E76303"/>
    <w:rsid w:val="00E770E5"/>
    <w:rsid w:val="00E776DE"/>
    <w:rsid w:val="00E809C1"/>
    <w:rsid w:val="00E80C5C"/>
    <w:rsid w:val="00E821B8"/>
    <w:rsid w:val="00E8254B"/>
    <w:rsid w:val="00E82925"/>
    <w:rsid w:val="00E84709"/>
    <w:rsid w:val="00E84F31"/>
    <w:rsid w:val="00E851F9"/>
    <w:rsid w:val="00E85F3C"/>
    <w:rsid w:val="00E861EC"/>
    <w:rsid w:val="00E863D4"/>
    <w:rsid w:val="00E86B55"/>
    <w:rsid w:val="00E86B96"/>
    <w:rsid w:val="00E87594"/>
    <w:rsid w:val="00E876B2"/>
    <w:rsid w:val="00E900A3"/>
    <w:rsid w:val="00E908C8"/>
    <w:rsid w:val="00E90CFF"/>
    <w:rsid w:val="00E90D0D"/>
    <w:rsid w:val="00E90D17"/>
    <w:rsid w:val="00E90FFB"/>
    <w:rsid w:val="00E9102C"/>
    <w:rsid w:val="00E91E02"/>
    <w:rsid w:val="00E92480"/>
    <w:rsid w:val="00E92663"/>
    <w:rsid w:val="00E92FD5"/>
    <w:rsid w:val="00E93266"/>
    <w:rsid w:val="00E93390"/>
    <w:rsid w:val="00E93400"/>
    <w:rsid w:val="00E93E4C"/>
    <w:rsid w:val="00E93F62"/>
    <w:rsid w:val="00E94224"/>
    <w:rsid w:val="00E9798E"/>
    <w:rsid w:val="00EA018D"/>
    <w:rsid w:val="00EA0280"/>
    <w:rsid w:val="00EA1514"/>
    <w:rsid w:val="00EA2EF1"/>
    <w:rsid w:val="00EA3247"/>
    <w:rsid w:val="00EA377C"/>
    <w:rsid w:val="00EA3937"/>
    <w:rsid w:val="00EA3BC6"/>
    <w:rsid w:val="00EA4790"/>
    <w:rsid w:val="00EA5D5B"/>
    <w:rsid w:val="00EA60AF"/>
    <w:rsid w:val="00EA7154"/>
    <w:rsid w:val="00EA717B"/>
    <w:rsid w:val="00EA760A"/>
    <w:rsid w:val="00EA792F"/>
    <w:rsid w:val="00EB04F6"/>
    <w:rsid w:val="00EB0573"/>
    <w:rsid w:val="00EB0D20"/>
    <w:rsid w:val="00EB1511"/>
    <w:rsid w:val="00EB1F71"/>
    <w:rsid w:val="00EB270D"/>
    <w:rsid w:val="00EB3719"/>
    <w:rsid w:val="00EB4180"/>
    <w:rsid w:val="00EB531A"/>
    <w:rsid w:val="00EB70BB"/>
    <w:rsid w:val="00EB72FF"/>
    <w:rsid w:val="00EC0B15"/>
    <w:rsid w:val="00EC0F0F"/>
    <w:rsid w:val="00EC2F39"/>
    <w:rsid w:val="00EC2FC1"/>
    <w:rsid w:val="00EC336E"/>
    <w:rsid w:val="00EC41B8"/>
    <w:rsid w:val="00EC5363"/>
    <w:rsid w:val="00EC5448"/>
    <w:rsid w:val="00EC544C"/>
    <w:rsid w:val="00EC5918"/>
    <w:rsid w:val="00EC5CF1"/>
    <w:rsid w:val="00EC5E0D"/>
    <w:rsid w:val="00EC626D"/>
    <w:rsid w:val="00EC6544"/>
    <w:rsid w:val="00EC6E30"/>
    <w:rsid w:val="00EC72E1"/>
    <w:rsid w:val="00EC77A6"/>
    <w:rsid w:val="00EC7A4A"/>
    <w:rsid w:val="00ED0EBA"/>
    <w:rsid w:val="00ED11AA"/>
    <w:rsid w:val="00ED1275"/>
    <w:rsid w:val="00ED15A6"/>
    <w:rsid w:val="00ED169D"/>
    <w:rsid w:val="00ED20F1"/>
    <w:rsid w:val="00ED3107"/>
    <w:rsid w:val="00ED3D63"/>
    <w:rsid w:val="00ED4F6E"/>
    <w:rsid w:val="00ED6802"/>
    <w:rsid w:val="00EE0639"/>
    <w:rsid w:val="00EE13DD"/>
    <w:rsid w:val="00EE27F1"/>
    <w:rsid w:val="00EE2F6D"/>
    <w:rsid w:val="00EE5702"/>
    <w:rsid w:val="00EE5A39"/>
    <w:rsid w:val="00EE5FF4"/>
    <w:rsid w:val="00EE6411"/>
    <w:rsid w:val="00EE6625"/>
    <w:rsid w:val="00EE7E76"/>
    <w:rsid w:val="00EF11E7"/>
    <w:rsid w:val="00EF1B5C"/>
    <w:rsid w:val="00EF20D8"/>
    <w:rsid w:val="00EF369B"/>
    <w:rsid w:val="00EF3720"/>
    <w:rsid w:val="00EF3FE2"/>
    <w:rsid w:val="00EF44BF"/>
    <w:rsid w:val="00EF4525"/>
    <w:rsid w:val="00EF685F"/>
    <w:rsid w:val="00EF68DF"/>
    <w:rsid w:val="00EF6A96"/>
    <w:rsid w:val="00EF7599"/>
    <w:rsid w:val="00EF78EE"/>
    <w:rsid w:val="00F01680"/>
    <w:rsid w:val="00F01D9B"/>
    <w:rsid w:val="00F0234D"/>
    <w:rsid w:val="00F0314A"/>
    <w:rsid w:val="00F031AE"/>
    <w:rsid w:val="00F03344"/>
    <w:rsid w:val="00F04546"/>
    <w:rsid w:val="00F058B1"/>
    <w:rsid w:val="00F05E86"/>
    <w:rsid w:val="00F067D1"/>
    <w:rsid w:val="00F06D26"/>
    <w:rsid w:val="00F07294"/>
    <w:rsid w:val="00F07E4C"/>
    <w:rsid w:val="00F1042B"/>
    <w:rsid w:val="00F10B5F"/>
    <w:rsid w:val="00F124C0"/>
    <w:rsid w:val="00F12941"/>
    <w:rsid w:val="00F12B1B"/>
    <w:rsid w:val="00F13B1E"/>
    <w:rsid w:val="00F14BD2"/>
    <w:rsid w:val="00F14D7E"/>
    <w:rsid w:val="00F14D8B"/>
    <w:rsid w:val="00F150C7"/>
    <w:rsid w:val="00F153D8"/>
    <w:rsid w:val="00F155E3"/>
    <w:rsid w:val="00F158EF"/>
    <w:rsid w:val="00F15F1C"/>
    <w:rsid w:val="00F1612F"/>
    <w:rsid w:val="00F162CE"/>
    <w:rsid w:val="00F17B76"/>
    <w:rsid w:val="00F20741"/>
    <w:rsid w:val="00F20A46"/>
    <w:rsid w:val="00F20E66"/>
    <w:rsid w:val="00F21A01"/>
    <w:rsid w:val="00F228A7"/>
    <w:rsid w:val="00F2388D"/>
    <w:rsid w:val="00F23BDA"/>
    <w:rsid w:val="00F251CB"/>
    <w:rsid w:val="00F25233"/>
    <w:rsid w:val="00F26463"/>
    <w:rsid w:val="00F301A3"/>
    <w:rsid w:val="00F3044D"/>
    <w:rsid w:val="00F30EE3"/>
    <w:rsid w:val="00F30FD1"/>
    <w:rsid w:val="00F32343"/>
    <w:rsid w:val="00F32950"/>
    <w:rsid w:val="00F32E96"/>
    <w:rsid w:val="00F33ED6"/>
    <w:rsid w:val="00F34E9F"/>
    <w:rsid w:val="00F3793B"/>
    <w:rsid w:val="00F4061B"/>
    <w:rsid w:val="00F40A70"/>
    <w:rsid w:val="00F42F21"/>
    <w:rsid w:val="00F444F1"/>
    <w:rsid w:val="00F45790"/>
    <w:rsid w:val="00F500C7"/>
    <w:rsid w:val="00F50537"/>
    <w:rsid w:val="00F507A8"/>
    <w:rsid w:val="00F50BEE"/>
    <w:rsid w:val="00F50C44"/>
    <w:rsid w:val="00F51890"/>
    <w:rsid w:val="00F518F8"/>
    <w:rsid w:val="00F5193F"/>
    <w:rsid w:val="00F51BF4"/>
    <w:rsid w:val="00F51E74"/>
    <w:rsid w:val="00F528EF"/>
    <w:rsid w:val="00F52C8F"/>
    <w:rsid w:val="00F5309E"/>
    <w:rsid w:val="00F53E10"/>
    <w:rsid w:val="00F546B2"/>
    <w:rsid w:val="00F54ACB"/>
    <w:rsid w:val="00F54DE8"/>
    <w:rsid w:val="00F55DD4"/>
    <w:rsid w:val="00F566B7"/>
    <w:rsid w:val="00F5796B"/>
    <w:rsid w:val="00F57EF5"/>
    <w:rsid w:val="00F60516"/>
    <w:rsid w:val="00F61C35"/>
    <w:rsid w:val="00F61FF6"/>
    <w:rsid w:val="00F623AF"/>
    <w:rsid w:val="00F63F49"/>
    <w:rsid w:val="00F64DD7"/>
    <w:rsid w:val="00F65B37"/>
    <w:rsid w:val="00F661B6"/>
    <w:rsid w:val="00F710B3"/>
    <w:rsid w:val="00F7248D"/>
    <w:rsid w:val="00F734B4"/>
    <w:rsid w:val="00F73D6F"/>
    <w:rsid w:val="00F74391"/>
    <w:rsid w:val="00F74863"/>
    <w:rsid w:val="00F74A49"/>
    <w:rsid w:val="00F75C3A"/>
    <w:rsid w:val="00F75E4B"/>
    <w:rsid w:val="00F76C46"/>
    <w:rsid w:val="00F80600"/>
    <w:rsid w:val="00F808C8"/>
    <w:rsid w:val="00F809DB"/>
    <w:rsid w:val="00F81722"/>
    <w:rsid w:val="00F82968"/>
    <w:rsid w:val="00F83031"/>
    <w:rsid w:val="00F83E8E"/>
    <w:rsid w:val="00F84867"/>
    <w:rsid w:val="00F84A0C"/>
    <w:rsid w:val="00F84DA2"/>
    <w:rsid w:val="00F84EAC"/>
    <w:rsid w:val="00F8549B"/>
    <w:rsid w:val="00F85F0E"/>
    <w:rsid w:val="00F86A4D"/>
    <w:rsid w:val="00F90764"/>
    <w:rsid w:val="00F9088D"/>
    <w:rsid w:val="00F90F42"/>
    <w:rsid w:val="00F91713"/>
    <w:rsid w:val="00F92220"/>
    <w:rsid w:val="00F9393C"/>
    <w:rsid w:val="00F9433E"/>
    <w:rsid w:val="00F9491A"/>
    <w:rsid w:val="00F955D0"/>
    <w:rsid w:val="00F97455"/>
    <w:rsid w:val="00F97A0C"/>
    <w:rsid w:val="00FA022F"/>
    <w:rsid w:val="00FA0499"/>
    <w:rsid w:val="00FA0520"/>
    <w:rsid w:val="00FA09E1"/>
    <w:rsid w:val="00FA0C7F"/>
    <w:rsid w:val="00FA10A3"/>
    <w:rsid w:val="00FA1857"/>
    <w:rsid w:val="00FA1FD2"/>
    <w:rsid w:val="00FA3F35"/>
    <w:rsid w:val="00FA43BD"/>
    <w:rsid w:val="00FA4D1F"/>
    <w:rsid w:val="00FA4F3F"/>
    <w:rsid w:val="00FA4F7C"/>
    <w:rsid w:val="00FA66C9"/>
    <w:rsid w:val="00FA7083"/>
    <w:rsid w:val="00FA747E"/>
    <w:rsid w:val="00FA7ACF"/>
    <w:rsid w:val="00FB1501"/>
    <w:rsid w:val="00FB16BF"/>
    <w:rsid w:val="00FB1D8D"/>
    <w:rsid w:val="00FB2B28"/>
    <w:rsid w:val="00FB423F"/>
    <w:rsid w:val="00FB460D"/>
    <w:rsid w:val="00FB5539"/>
    <w:rsid w:val="00FB575D"/>
    <w:rsid w:val="00FB5ECD"/>
    <w:rsid w:val="00FB6110"/>
    <w:rsid w:val="00FB63EC"/>
    <w:rsid w:val="00FC038E"/>
    <w:rsid w:val="00FC06EC"/>
    <w:rsid w:val="00FC0F8E"/>
    <w:rsid w:val="00FC232F"/>
    <w:rsid w:val="00FC2542"/>
    <w:rsid w:val="00FC4E43"/>
    <w:rsid w:val="00FC5D37"/>
    <w:rsid w:val="00FC6AB8"/>
    <w:rsid w:val="00FD0274"/>
    <w:rsid w:val="00FD2175"/>
    <w:rsid w:val="00FD2453"/>
    <w:rsid w:val="00FD24AE"/>
    <w:rsid w:val="00FD2F2E"/>
    <w:rsid w:val="00FD3B78"/>
    <w:rsid w:val="00FD43B8"/>
    <w:rsid w:val="00FD50F3"/>
    <w:rsid w:val="00FD535A"/>
    <w:rsid w:val="00FD75D6"/>
    <w:rsid w:val="00FD7BEA"/>
    <w:rsid w:val="00FE00B2"/>
    <w:rsid w:val="00FE0A57"/>
    <w:rsid w:val="00FE158D"/>
    <w:rsid w:val="00FE1C79"/>
    <w:rsid w:val="00FE342B"/>
    <w:rsid w:val="00FE3B1A"/>
    <w:rsid w:val="00FE41BF"/>
    <w:rsid w:val="00FE431B"/>
    <w:rsid w:val="00FE479D"/>
    <w:rsid w:val="00FE47C2"/>
    <w:rsid w:val="00FE4F80"/>
    <w:rsid w:val="00FE7389"/>
    <w:rsid w:val="00FEC3E2"/>
    <w:rsid w:val="00FF07AB"/>
    <w:rsid w:val="00FF0C85"/>
    <w:rsid w:val="00FF1D93"/>
    <w:rsid w:val="00FF2B67"/>
    <w:rsid w:val="00FF32A7"/>
    <w:rsid w:val="00FF37FA"/>
    <w:rsid w:val="00FF3E63"/>
    <w:rsid w:val="00FF5658"/>
    <w:rsid w:val="00FF56F2"/>
    <w:rsid w:val="00FF7F32"/>
    <w:rsid w:val="059CA94B"/>
    <w:rsid w:val="068DC6BB"/>
    <w:rsid w:val="0BC0601F"/>
    <w:rsid w:val="12165FD4"/>
    <w:rsid w:val="1D821F54"/>
    <w:rsid w:val="26EE0A02"/>
    <w:rsid w:val="2D9330DD"/>
    <w:rsid w:val="3BF867D1"/>
    <w:rsid w:val="404DAEF9"/>
    <w:rsid w:val="40EAF2D2"/>
    <w:rsid w:val="4220DA62"/>
    <w:rsid w:val="43BF9C23"/>
    <w:rsid w:val="48B1451C"/>
    <w:rsid w:val="48D61842"/>
    <w:rsid w:val="48E25F49"/>
    <w:rsid w:val="51012D46"/>
    <w:rsid w:val="538F92DF"/>
    <w:rsid w:val="545363BA"/>
    <w:rsid w:val="5D24160C"/>
    <w:rsid w:val="7165905C"/>
    <w:rsid w:val="73B39594"/>
    <w:rsid w:val="74919546"/>
    <w:rsid w:val="75EAA708"/>
    <w:rsid w:val="7707D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659482"/>
  <w15:docId w15:val="{9B19F58E-7514-462F-9361-0DFE9FC3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link w:val="Heading3Char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link w:val="Heading4Char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Heading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Heading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Heading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Heading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5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34099"/>
    <w:pPr>
      <w:ind w:left="720"/>
      <w:contextualSpacing/>
    </w:pPr>
    <w:rPr>
      <w:lang w:val="en-GB"/>
    </w:rPr>
  </w:style>
  <w:style w:type="character" w:styleId="Emphasis">
    <w:name w:val="Emphasis"/>
    <w:basedOn w:val="DefaultParagraphFont"/>
    <w:uiPriority w:val="20"/>
    <w:qFormat/>
    <w:rsid w:val="00034099"/>
    <w:rPr>
      <w:i/>
      <w:iCs/>
    </w:rPr>
  </w:style>
  <w:style w:type="paragraph" w:customStyle="1" w:styleId="bodytext">
    <w:name w:val="bodytext"/>
    <w:basedOn w:val="Normal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paragraph" w:customStyle="1" w:styleId="Einleitung">
    <w:name w:val="Einleitung"/>
    <w:basedOn w:val="Normal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BodyText2">
    <w:name w:val="Body Text 2"/>
    <w:next w:val="Einleitung"/>
    <w:link w:val="BodyText2Char"/>
    <w:uiPriority w:val="99"/>
    <w:semiHidden/>
    <w:unhideWhenUsed/>
    <w:rsid w:val="00B108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Normal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val="en-US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0158B2"/>
    <w:rPr>
      <w:rFonts w:ascii="Arial" w:hAnsi="Arial"/>
      <w:bCs/>
      <w:color w:val="000000"/>
      <w:sz w:val="22"/>
      <w:szCs w:val="24"/>
      <w:u w:val="single"/>
      <w:lang w:val="de-AT" w:eastAsia="en-US"/>
    </w:rPr>
  </w:style>
  <w:style w:type="character" w:styleId="Strong">
    <w:name w:val="Strong"/>
    <w:basedOn w:val="DefaultParagraphFont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Normal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16219E"/>
    <w:rPr>
      <w:rFonts w:ascii="Arial" w:hAnsi="Arial"/>
      <w:color w:val="000000"/>
      <w:sz w:val="22"/>
    </w:rPr>
  </w:style>
  <w:style w:type="character" w:customStyle="1" w:styleId="shorttext">
    <w:name w:val="short_text"/>
    <w:basedOn w:val="DefaultParagraphFont"/>
    <w:rsid w:val="00E809C1"/>
  </w:style>
  <w:style w:type="character" w:customStyle="1" w:styleId="mandatory">
    <w:name w:val="mandatory"/>
    <w:basedOn w:val="DefaultParagraphFont"/>
    <w:rsid w:val="006E6CC3"/>
  </w:style>
  <w:style w:type="character" w:styleId="UnresolvedMention">
    <w:name w:val="Unresolved Mention"/>
    <w:basedOn w:val="DefaultParagraphFont"/>
    <w:uiPriority w:val="99"/>
    <w:semiHidden/>
    <w:unhideWhenUsed/>
    <w:rsid w:val="00C9248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482DB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002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2211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55370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7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1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4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8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1065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32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8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88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18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82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0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915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66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40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87596809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753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2113787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575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73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97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9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65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397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020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0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9000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8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175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5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1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084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16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13.png@01D96872.D6D8996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F798E3838D2847A29F936FC1426931" ma:contentTypeVersion="15" ma:contentTypeDescription="Ein neues Dokument erstellen." ma:contentTypeScope="" ma:versionID="ddc7c9dfeb0c348e696433fbb8d9c0bd">
  <xsd:schema xmlns:xsd="http://www.w3.org/2001/XMLSchema" xmlns:xs="http://www.w3.org/2001/XMLSchema" xmlns:p="http://schemas.microsoft.com/office/2006/metadata/properties" xmlns:ns2="55de36bc-e04d-4906-abb0-a930f1b70f7a" xmlns:ns3="b2d3bcae-2891-44a3-9967-a78945f1b365" targetNamespace="http://schemas.microsoft.com/office/2006/metadata/properties" ma:root="true" ma:fieldsID="7b440a4ff20c5569a8e9f92309194bc7" ns2:_="" ns3:_="">
    <xsd:import namespace="55de36bc-e04d-4906-abb0-a930f1b70f7a"/>
    <xsd:import namespace="b2d3bcae-2891-44a3-9967-a78945f1b3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e36bc-e04d-4906-abb0-a930f1b70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7ffa30a-8a85-45cd-8568-5d3b1cfd59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3bcae-2891-44a3-9967-a78945f1b36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3eeee86-2b88-473c-95b3-380668ede836}" ma:internalName="TaxCatchAll" ma:showField="CatchAllData" ma:web="b2d3bcae-2891-44a3-9967-a78945f1b3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d3bcae-2891-44a3-9967-a78945f1b365" xsi:nil="true"/>
    <lcf76f155ced4ddcb4097134ff3c332f xmlns="55de36bc-e04d-4906-abb0-a930f1b70f7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6D31C4-DFB9-4655-BF65-DBCD6342D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B0C1-A91D-48F5-BD53-AEF19AC63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e36bc-e04d-4906-abb0-a930f1b70f7a"/>
    <ds:schemaRef ds:uri="b2d3bcae-2891-44a3-9967-a78945f1b3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CB2FB9-9E12-4166-A610-BF554C5F2EF8}">
  <ds:schemaRefs>
    <ds:schemaRef ds:uri="http://schemas.microsoft.com/office/2006/metadata/properties"/>
    <ds:schemaRef ds:uri="http://schemas.microsoft.com/office/infopath/2007/PartnerControls"/>
    <ds:schemaRef ds:uri="b2d3bcae-2891-44a3-9967-a78945f1b365"/>
    <ds:schemaRef ds:uri="55de36bc-e04d-4906-abb0-a930f1b70f7a"/>
  </ds:schemaRefs>
</ds:datastoreItem>
</file>

<file path=customXml/itemProps4.xml><?xml version="1.0" encoding="utf-8"?>
<ds:datastoreItem xmlns:ds="http://schemas.openxmlformats.org/officeDocument/2006/customXml" ds:itemID="{07B706AD-59E8-44B9-9DC8-9A9CE58A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711</Words>
  <Characters>4086</Characters>
  <Application>Microsoft Office Word</Application>
  <DocSecurity>0</DocSecurity>
  <Lines>34</Lines>
  <Paragraphs>9</Paragraphs>
  <ScaleCrop>false</ScaleCrop>
  <Company>Umdasch Group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 Sandra</dc:creator>
  <cp:keywords/>
  <cp:lastModifiedBy>Combs Claire</cp:lastModifiedBy>
  <cp:revision>8</cp:revision>
  <cp:lastPrinted>2024-10-18T13:13:00Z</cp:lastPrinted>
  <dcterms:created xsi:type="dcterms:W3CDTF">2025-05-28T18:26:00Z</dcterms:created>
  <dcterms:modified xsi:type="dcterms:W3CDTF">2025-05-28T18:29:00Z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0x01010087F798E3838D2847A29F936FC1426931</vt:lpwstr>
  </property>
  <property fmtid="{D5CDD505-2E9C-101B-9397-08002B2CF9AE}" pid="3" name="MediaServiceImageTags">
    <vt:lpwstr/>
  </property>
  <property fmtid="{D5CDD505-2E9C-101B-9397-08002B2CF9AE}" pid="4" name="MSIP_Label_0ac288b0-8409-42ff-9c0f-c8b95e149093_Enabled">
    <vt:lpwstr>true</vt:lpwstr>
  </property>
  <property fmtid="{D5CDD505-2E9C-101B-9397-08002B2CF9AE}" pid="5" name="MSIP_Label_0ac288b0-8409-42ff-9c0f-c8b95e149093_SetDate">
    <vt:lpwstr>2024-09-23T16:37:30Z</vt:lpwstr>
  </property>
  <property fmtid="{D5CDD505-2E9C-101B-9397-08002B2CF9AE}" pid="6" name="MSIP_Label_0ac288b0-8409-42ff-9c0f-c8b95e149093_Method">
    <vt:lpwstr>Standard</vt:lpwstr>
  </property>
  <property fmtid="{D5CDD505-2E9C-101B-9397-08002B2CF9AE}" pid="7" name="MSIP_Label_0ac288b0-8409-42ff-9c0f-c8b95e149093_Name">
    <vt:lpwstr>Restricted</vt:lpwstr>
  </property>
  <property fmtid="{D5CDD505-2E9C-101B-9397-08002B2CF9AE}" pid="8" name="MSIP_Label_0ac288b0-8409-42ff-9c0f-c8b95e149093_SiteId">
    <vt:lpwstr>83998d4c-9ad6-4c9f-ad6c-de83f284ab6f</vt:lpwstr>
  </property>
  <property fmtid="{D5CDD505-2E9C-101B-9397-08002B2CF9AE}" pid="9" name="MSIP_Label_0ac288b0-8409-42ff-9c0f-c8b95e149093_ActionId">
    <vt:lpwstr>b98abde2-302f-47b6-8b0c-c2664fc55c96</vt:lpwstr>
  </property>
  <property fmtid="{D5CDD505-2E9C-101B-9397-08002B2CF9AE}" pid="10" name="MSIP_Label_0ac288b0-8409-42ff-9c0f-c8b95e149093_ContentBits">
    <vt:lpwstr>2</vt:lpwstr>
  </property>
</Properties>
</file>