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22" w:rsidRPr="00FA2489" w:rsidRDefault="00574722" w:rsidP="00574722">
      <w:pPr>
        <w:pStyle w:val="SubHead"/>
        <w:jc w:val="right"/>
        <w:rPr>
          <w:rFonts w:cs="Arial"/>
          <w:b w:val="0"/>
          <w:color w:val="000000"/>
          <w:sz w:val="20"/>
        </w:rPr>
      </w:pPr>
      <w:r>
        <w:rPr>
          <w:b w:val="0"/>
          <w:color w:val="000000"/>
          <w:sz w:val="20"/>
        </w:rPr>
        <w:t>Am</w:t>
      </w:r>
      <w:r w:rsidR="003F4D5D">
        <w:rPr>
          <w:b w:val="0"/>
          <w:color w:val="000000"/>
          <w:sz w:val="20"/>
        </w:rPr>
        <w:t>šteten</w:t>
      </w:r>
      <w:r>
        <w:rPr>
          <w:b w:val="0"/>
          <w:color w:val="000000"/>
          <w:sz w:val="20"/>
        </w:rPr>
        <w:t>, aprila 2014. godine</w:t>
      </w:r>
    </w:p>
    <w:p w:rsidR="00574722" w:rsidRPr="00FA2489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FA2489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FA2489" w:rsidRDefault="00574722" w:rsidP="00574722">
      <w:pPr>
        <w:pStyle w:val="SubHead"/>
        <w:jc w:val="center"/>
        <w:rPr>
          <w:rFonts w:cs="Arial"/>
          <w:color w:val="000000"/>
          <w:szCs w:val="22"/>
        </w:rPr>
      </w:pPr>
      <w:r>
        <w:rPr>
          <w:color w:val="000000"/>
        </w:rPr>
        <w:t>Saopštenje za javnost</w:t>
      </w:r>
    </w:p>
    <w:p w:rsidR="00574722" w:rsidRPr="00FA2489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FA2489" w:rsidRDefault="00574722" w:rsidP="00574722">
      <w:pPr>
        <w:rPr>
          <w:rFonts w:cs="Arial"/>
          <w:b/>
          <w:bCs/>
          <w:color w:val="000000"/>
          <w:szCs w:val="22"/>
        </w:rPr>
      </w:pPr>
    </w:p>
    <w:p w:rsidR="0049466D" w:rsidRPr="00FA2489" w:rsidRDefault="00ED785E" w:rsidP="00574722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>Bezbedno do uspeha</w:t>
      </w:r>
    </w:p>
    <w:p w:rsidR="003F7081" w:rsidRPr="00F75BD0" w:rsidRDefault="003F7081" w:rsidP="005744CE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CE0874" w:rsidRPr="00F75BD0" w:rsidRDefault="003F4D5D" w:rsidP="00A33E21">
      <w:pPr>
        <w:pStyle w:val="Einleitung"/>
        <w:spacing w:line="264" w:lineRule="auto"/>
        <w:jc w:val="both"/>
        <w:rPr>
          <w:rFonts w:cs="Arial"/>
          <w:color w:val="000000"/>
          <w:szCs w:val="22"/>
        </w:rPr>
      </w:pPr>
      <w:r>
        <w:rPr>
          <w:color w:val="000000"/>
        </w:rPr>
        <w:t>Investiranje</w:t>
      </w:r>
      <w:r w:rsidR="0056471E">
        <w:rPr>
          <w:color w:val="000000"/>
        </w:rPr>
        <w:t xml:space="preserve"> u bezbednost </w:t>
      </w:r>
      <w:r>
        <w:rPr>
          <w:color w:val="000000"/>
        </w:rPr>
        <w:t>veoma brzo donosi višestruku korist svakom projektu. Povećana ekonomičnost, smanjen</w:t>
      </w:r>
      <w:r w:rsidR="0056471E">
        <w:rPr>
          <w:color w:val="000000"/>
        </w:rPr>
        <w:t xml:space="preserve"> rizik od nesreća i rastuća motivacija zaposlenih predstavljaju samo nek</w:t>
      </w:r>
      <w:r w:rsidR="00A076A5">
        <w:rPr>
          <w:color w:val="000000"/>
        </w:rPr>
        <w:t>e od</w:t>
      </w:r>
      <w:r w:rsidR="0056471E">
        <w:rPr>
          <w:color w:val="000000"/>
        </w:rPr>
        <w:t xml:space="preserve"> prednosti profesionalnog koncepta bezbednosti na gradilištu. </w:t>
      </w:r>
      <w:r>
        <w:rPr>
          <w:color w:val="000000"/>
        </w:rPr>
        <w:t xml:space="preserve">Kada je reč o bezbednosti, </w:t>
      </w:r>
      <w:r w:rsidR="0056471E">
        <w:rPr>
          <w:color w:val="000000"/>
        </w:rPr>
        <w:t xml:space="preserve">Doka </w:t>
      </w:r>
      <w:r>
        <w:rPr>
          <w:color w:val="000000"/>
        </w:rPr>
        <w:t xml:space="preserve">ima </w:t>
      </w:r>
      <w:r w:rsidR="00A33E21">
        <w:rPr>
          <w:color w:val="000000"/>
        </w:rPr>
        <w:t>sveobuhvatan</w:t>
      </w:r>
      <w:r w:rsidR="0056471E">
        <w:rPr>
          <w:color w:val="000000"/>
        </w:rPr>
        <w:t xml:space="preserve"> pristup, </w:t>
      </w:r>
      <w:r w:rsidR="00A33E21">
        <w:rPr>
          <w:color w:val="000000"/>
        </w:rPr>
        <w:t xml:space="preserve">koji počinje </w:t>
      </w:r>
      <w:r>
        <w:rPr>
          <w:color w:val="000000"/>
        </w:rPr>
        <w:t xml:space="preserve">sa razvojem proizvoda, </w:t>
      </w:r>
      <w:r w:rsidR="00A33E21">
        <w:rPr>
          <w:color w:val="000000"/>
        </w:rPr>
        <w:t>ide</w:t>
      </w:r>
      <w:r w:rsidR="0056471E">
        <w:rPr>
          <w:color w:val="000000"/>
        </w:rPr>
        <w:t xml:space="preserve"> preko savetovanja na temu bezbednosti, </w:t>
      </w:r>
      <w:r w:rsidR="00A33E21">
        <w:rPr>
          <w:color w:val="000000"/>
        </w:rPr>
        <w:t xml:space="preserve">pa </w:t>
      </w:r>
      <w:r w:rsidR="0056471E">
        <w:rPr>
          <w:color w:val="000000"/>
        </w:rPr>
        <w:t xml:space="preserve">sve do </w:t>
      </w:r>
      <w:r w:rsidR="00A33E21">
        <w:rPr>
          <w:color w:val="000000"/>
        </w:rPr>
        <w:t>bogate ponude proizvoda</w:t>
      </w:r>
      <w:r w:rsidR="0056471E">
        <w:rPr>
          <w:color w:val="000000"/>
        </w:rPr>
        <w:t xml:space="preserve"> i usluga.</w:t>
      </w:r>
    </w:p>
    <w:p w:rsidR="007C5A9A" w:rsidRPr="00F75BD0" w:rsidRDefault="007C5A9A" w:rsidP="005744CE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56471E" w:rsidRPr="00F75BD0" w:rsidRDefault="00307F5E" w:rsidP="00343CA6">
      <w:pPr>
        <w:spacing w:line="264" w:lineRule="auto"/>
        <w:jc w:val="both"/>
        <w:rPr>
          <w:szCs w:val="22"/>
        </w:rPr>
      </w:pPr>
      <w:r>
        <w:t>Studije pokazuju da se na bezbednim gradilištima brže</w:t>
      </w:r>
      <w:r w:rsidR="00A33E21" w:rsidRPr="00A33E21">
        <w:t xml:space="preserve"> </w:t>
      </w:r>
      <w:r w:rsidR="00A33E21">
        <w:t>radi. Osim toga, n</w:t>
      </w:r>
      <w:r>
        <w:t>esreće</w:t>
      </w:r>
      <w:r w:rsidR="00A33E21">
        <w:t xml:space="preserve"> ne donose samo</w:t>
      </w:r>
      <w:r w:rsidR="00691E4A">
        <w:t xml:space="preserve"> </w:t>
      </w:r>
      <w:r>
        <w:t>ljudsk</w:t>
      </w:r>
      <w:r w:rsidR="00691E4A">
        <w:t>u</w:t>
      </w:r>
      <w:r>
        <w:t xml:space="preserve"> patnj</w:t>
      </w:r>
      <w:r w:rsidR="00691E4A">
        <w:t xml:space="preserve">u i </w:t>
      </w:r>
      <w:r w:rsidR="00691E4A" w:rsidRPr="00343CA6">
        <w:t>gubitak</w:t>
      </w:r>
      <w:r w:rsidRPr="00343CA6">
        <w:t xml:space="preserve"> </w:t>
      </w:r>
      <w:r w:rsidR="00343CA6" w:rsidRPr="00343CA6">
        <w:t>d</w:t>
      </w:r>
      <w:r w:rsidR="00343CA6">
        <w:t>odatne vrednosti</w:t>
      </w:r>
      <w:r>
        <w:t xml:space="preserve">, </w:t>
      </w:r>
      <w:r w:rsidR="00691E4A">
        <w:t xml:space="preserve">već i velike </w:t>
      </w:r>
      <w:r>
        <w:t>troškov</w:t>
      </w:r>
      <w:r w:rsidR="00691E4A">
        <w:t xml:space="preserve">e prouzrokovane izostankom radnika sa posla </w:t>
      </w:r>
      <w:r>
        <w:t>zbog bolovanja, pravn</w:t>
      </w:r>
      <w:r w:rsidR="00691E4A">
        <w:t>e</w:t>
      </w:r>
      <w:r>
        <w:t xml:space="preserve"> posledic</w:t>
      </w:r>
      <w:r w:rsidR="00686730">
        <w:t>e, pa i prekid</w:t>
      </w:r>
      <w:r w:rsidR="00691E4A">
        <w:t xml:space="preserve"> radova </w:t>
      </w:r>
      <w:r>
        <w:t xml:space="preserve">na gradilištu. </w:t>
      </w:r>
      <w:r w:rsidR="00686730">
        <w:t>Kako</w:t>
      </w:r>
      <w:r>
        <w:t xml:space="preserve"> bi se </w:t>
      </w:r>
      <w:r w:rsidR="00686730">
        <w:t>dodatno opovrgla</w:t>
      </w:r>
      <w:r w:rsidR="00691E4A">
        <w:t xml:space="preserve"> star</w:t>
      </w:r>
      <w:r w:rsidR="00686730">
        <w:t>a</w:t>
      </w:r>
      <w:r w:rsidR="00691E4A">
        <w:t xml:space="preserve"> primedb</w:t>
      </w:r>
      <w:r w:rsidR="00686730">
        <w:t>a,</w:t>
      </w:r>
      <w:r w:rsidR="00691E4A">
        <w:t xml:space="preserve"> da instaliranje sistema bezbednosti zahteva „dodatne</w:t>
      </w:r>
      <w:r w:rsidR="00686730">
        <w:t xml:space="preserve"> sate rada“</w:t>
      </w:r>
      <w:r>
        <w:t xml:space="preserve">, Doka je </w:t>
      </w:r>
      <w:r w:rsidR="00686730">
        <w:t xml:space="preserve">razvila </w:t>
      </w:r>
      <w:r w:rsidR="00A076A5">
        <w:t>sigurnosne</w:t>
      </w:r>
      <w:r w:rsidR="00686730">
        <w:t xml:space="preserve"> sisteme koji </w:t>
      </w:r>
      <w:r w:rsidR="0015133B">
        <w:t>se</w:t>
      </w:r>
      <w:r w:rsidR="00686730">
        <w:t xml:space="preserve"> brzo </w:t>
      </w:r>
      <w:r w:rsidR="00343CA6">
        <w:t xml:space="preserve">montiraju i </w:t>
      </w:r>
      <w:r w:rsidR="0015133B">
        <w:t xml:space="preserve">jednostavni </w:t>
      </w:r>
      <w:r w:rsidR="00343CA6">
        <w:t xml:space="preserve">su </w:t>
      </w:r>
      <w:r w:rsidR="0015133B">
        <w:t xml:space="preserve">za </w:t>
      </w:r>
      <w:r w:rsidR="00343CA6">
        <w:t>upotrebu u svim situacijama koje uključuju primenu oplate</w:t>
      </w:r>
      <w:r w:rsidR="00686730">
        <w:t>.</w:t>
      </w:r>
    </w:p>
    <w:p w:rsidR="005B2CAA" w:rsidRPr="00F75BD0" w:rsidRDefault="005B2CAA" w:rsidP="0056471E">
      <w:pPr>
        <w:spacing w:line="264" w:lineRule="auto"/>
        <w:rPr>
          <w:szCs w:val="22"/>
        </w:rPr>
      </w:pPr>
    </w:p>
    <w:p w:rsidR="00625E0B" w:rsidRPr="00F75BD0" w:rsidRDefault="000E3B32" w:rsidP="003D4A49">
      <w:pPr>
        <w:pStyle w:val="Einleitung"/>
        <w:spacing w:line="264" w:lineRule="auto"/>
        <w:jc w:val="both"/>
        <w:rPr>
          <w:rFonts w:cs="Arial"/>
          <w:b w:val="0"/>
          <w:color w:val="000000"/>
          <w:szCs w:val="22"/>
        </w:rPr>
      </w:pPr>
      <w:r>
        <w:rPr>
          <w:b w:val="0"/>
          <w:color w:val="000000"/>
        </w:rPr>
        <w:t xml:space="preserve">Sveobuhvatno </w:t>
      </w:r>
      <w:r w:rsidR="00343CA6">
        <w:rPr>
          <w:b w:val="0"/>
          <w:color w:val="000000"/>
        </w:rPr>
        <w:t>shvatanje</w:t>
      </w:r>
      <w:r>
        <w:rPr>
          <w:b w:val="0"/>
          <w:color w:val="000000"/>
        </w:rPr>
        <w:t xml:space="preserve"> bezbednosti počinje već </w:t>
      </w:r>
      <w:r w:rsidR="00343CA6">
        <w:rPr>
          <w:b w:val="0"/>
          <w:color w:val="000000"/>
        </w:rPr>
        <w:t xml:space="preserve">u fazi </w:t>
      </w:r>
      <w:r>
        <w:rPr>
          <w:b w:val="0"/>
          <w:color w:val="000000"/>
        </w:rPr>
        <w:t xml:space="preserve">razvoja </w:t>
      </w:r>
      <w:r w:rsidR="00343CA6">
        <w:rPr>
          <w:b w:val="0"/>
          <w:color w:val="000000"/>
        </w:rPr>
        <w:t xml:space="preserve">novog </w:t>
      </w:r>
      <w:r>
        <w:rPr>
          <w:b w:val="0"/>
          <w:color w:val="000000"/>
        </w:rPr>
        <w:t>sistema oplate. Bezbednost, jednostavno</w:t>
      </w:r>
      <w:r w:rsidR="00343CA6">
        <w:rPr>
          <w:b w:val="0"/>
          <w:color w:val="000000"/>
        </w:rPr>
        <w:t>st</w:t>
      </w:r>
      <w:r>
        <w:rPr>
          <w:b w:val="0"/>
          <w:color w:val="000000"/>
        </w:rPr>
        <w:t xml:space="preserve"> rukovanj</w:t>
      </w:r>
      <w:r w:rsidR="00343CA6">
        <w:rPr>
          <w:b w:val="0"/>
          <w:color w:val="000000"/>
        </w:rPr>
        <w:t>a</w:t>
      </w:r>
      <w:r>
        <w:rPr>
          <w:b w:val="0"/>
          <w:color w:val="000000"/>
        </w:rPr>
        <w:t xml:space="preserve"> i ergonom</w:t>
      </w:r>
      <w:r w:rsidR="00343CA6">
        <w:rPr>
          <w:b w:val="0"/>
          <w:color w:val="000000"/>
        </w:rPr>
        <w:t xml:space="preserve">ski dizajn </w:t>
      </w:r>
      <w:r>
        <w:rPr>
          <w:b w:val="0"/>
          <w:color w:val="000000"/>
        </w:rPr>
        <w:t>ubrajaju</w:t>
      </w:r>
      <w:r w:rsidR="00343CA6">
        <w:rPr>
          <w:b w:val="0"/>
          <w:color w:val="000000"/>
        </w:rPr>
        <w:t xml:space="preserve"> se među </w:t>
      </w:r>
      <w:r>
        <w:rPr>
          <w:b w:val="0"/>
          <w:color w:val="000000"/>
        </w:rPr>
        <w:t xml:space="preserve">najvažnije karakteristike </w:t>
      </w:r>
      <w:r w:rsidR="00343CA6">
        <w:rPr>
          <w:b w:val="0"/>
          <w:color w:val="000000"/>
        </w:rPr>
        <w:t xml:space="preserve">Doka </w:t>
      </w:r>
      <w:r>
        <w:rPr>
          <w:b w:val="0"/>
          <w:color w:val="000000"/>
        </w:rPr>
        <w:t xml:space="preserve">proizvoda. Upotreba materijala visokog kvaliteta </w:t>
      </w:r>
      <w:r w:rsidR="00343CA6">
        <w:rPr>
          <w:b w:val="0"/>
          <w:color w:val="000000"/>
        </w:rPr>
        <w:t xml:space="preserve">prilikom izrade </w:t>
      </w:r>
      <w:r w:rsidR="003D4A49">
        <w:rPr>
          <w:b w:val="0"/>
          <w:color w:val="000000"/>
        </w:rPr>
        <w:t xml:space="preserve">svih </w:t>
      </w:r>
      <w:r w:rsidR="00343CA6">
        <w:rPr>
          <w:b w:val="0"/>
          <w:color w:val="000000"/>
        </w:rPr>
        <w:t xml:space="preserve">sistemskih komponenti garantuje </w:t>
      </w:r>
      <w:r>
        <w:rPr>
          <w:b w:val="0"/>
          <w:color w:val="000000"/>
        </w:rPr>
        <w:t>dugotrajnost</w:t>
      </w:r>
      <w:r w:rsidR="00343CA6">
        <w:rPr>
          <w:b w:val="0"/>
          <w:color w:val="000000"/>
        </w:rPr>
        <w:t xml:space="preserve"> i bezbednost </w:t>
      </w:r>
      <w:r w:rsidR="003D4A49">
        <w:rPr>
          <w:b w:val="0"/>
          <w:color w:val="000000"/>
        </w:rPr>
        <w:t>Doka proizvoda</w:t>
      </w:r>
      <w:r>
        <w:rPr>
          <w:b w:val="0"/>
          <w:color w:val="000000"/>
        </w:rPr>
        <w:t>.</w:t>
      </w:r>
    </w:p>
    <w:p w:rsidR="00AC1DBB" w:rsidRPr="00F75BD0" w:rsidRDefault="00AC1DBB" w:rsidP="00815F66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7B16B9" w:rsidRPr="003D4A49" w:rsidRDefault="001C26DA" w:rsidP="000A0741">
      <w:pPr>
        <w:pStyle w:val="Einleitung"/>
        <w:spacing w:line="264" w:lineRule="auto"/>
        <w:jc w:val="both"/>
        <w:rPr>
          <w:b w:val="0"/>
          <w:color w:val="000000"/>
        </w:rPr>
      </w:pPr>
      <w:r>
        <w:rPr>
          <w:b w:val="0"/>
          <w:color w:val="000000"/>
        </w:rPr>
        <w:t>Doka sistemi ujedinjuju brzinu, bezbednost i ekono</w:t>
      </w:r>
      <w:r w:rsidR="003D4A49">
        <w:rPr>
          <w:b w:val="0"/>
          <w:color w:val="000000"/>
        </w:rPr>
        <w:t>mičnost na gradilištu. Za visok</w:t>
      </w:r>
      <w:r>
        <w:rPr>
          <w:b w:val="0"/>
          <w:color w:val="000000"/>
        </w:rPr>
        <w:t xml:space="preserve"> standard</w:t>
      </w:r>
      <w:r w:rsidR="003D4A49">
        <w:rPr>
          <w:b w:val="0"/>
          <w:color w:val="000000"/>
        </w:rPr>
        <w:t xml:space="preserve"> bezbednosti</w:t>
      </w:r>
      <w:r>
        <w:rPr>
          <w:b w:val="0"/>
          <w:color w:val="000000"/>
        </w:rPr>
        <w:t xml:space="preserve">, Doka nudi </w:t>
      </w:r>
      <w:r w:rsidR="003D4A49">
        <w:rPr>
          <w:b w:val="0"/>
          <w:color w:val="000000"/>
        </w:rPr>
        <w:t xml:space="preserve">kompletne sigurnosne sisteme za </w:t>
      </w:r>
      <w:r>
        <w:rPr>
          <w:b w:val="0"/>
          <w:color w:val="000000"/>
        </w:rPr>
        <w:t>oplat</w:t>
      </w:r>
      <w:r w:rsidR="003D4A49">
        <w:rPr>
          <w:b w:val="0"/>
          <w:color w:val="000000"/>
        </w:rPr>
        <w:t xml:space="preserve">e </w:t>
      </w:r>
      <w:r>
        <w:rPr>
          <w:b w:val="0"/>
          <w:color w:val="000000"/>
        </w:rPr>
        <w:t>za ploče, zidove i stubove. Kod njih su već integrisan</w:t>
      </w:r>
      <w:r w:rsidR="00A076A5">
        <w:rPr>
          <w:b w:val="0"/>
          <w:color w:val="000000"/>
        </w:rPr>
        <w:t>i</w:t>
      </w:r>
      <w:r>
        <w:rPr>
          <w:b w:val="0"/>
          <w:color w:val="000000"/>
        </w:rPr>
        <w:t xml:space="preserve"> </w:t>
      </w:r>
      <w:r w:rsidR="003D4A49">
        <w:rPr>
          <w:b w:val="0"/>
          <w:color w:val="000000"/>
        </w:rPr>
        <w:t>nek</w:t>
      </w:r>
      <w:r w:rsidR="00A076A5">
        <w:rPr>
          <w:b w:val="0"/>
          <w:color w:val="000000"/>
        </w:rPr>
        <w:t>i</w:t>
      </w:r>
      <w:r w:rsidR="003D4A49">
        <w:rPr>
          <w:b w:val="0"/>
          <w:color w:val="000000"/>
        </w:rPr>
        <w:t xml:space="preserve"> </w:t>
      </w:r>
      <w:r>
        <w:rPr>
          <w:b w:val="0"/>
          <w:color w:val="000000"/>
        </w:rPr>
        <w:t>zaštitn</w:t>
      </w:r>
      <w:r w:rsidR="00A076A5">
        <w:rPr>
          <w:b w:val="0"/>
          <w:color w:val="000000"/>
        </w:rPr>
        <w:t>i</w:t>
      </w:r>
      <w:r>
        <w:rPr>
          <w:b w:val="0"/>
          <w:color w:val="000000"/>
        </w:rPr>
        <w:t xml:space="preserve"> </w:t>
      </w:r>
      <w:r w:rsidR="007123F5">
        <w:rPr>
          <w:b w:val="0"/>
          <w:color w:val="000000"/>
        </w:rPr>
        <w:t>elementi</w:t>
      </w:r>
      <w:r>
        <w:rPr>
          <w:b w:val="0"/>
          <w:color w:val="000000"/>
        </w:rPr>
        <w:t xml:space="preserve">, kao što su radne platforme sa uključenom bočnom zaštitom ili sistemi za penjanje. Predmontaža </w:t>
      </w:r>
      <w:r w:rsidR="000A0741">
        <w:rPr>
          <w:b w:val="0"/>
          <w:color w:val="000000"/>
        </w:rPr>
        <w:t>zaštitnih</w:t>
      </w:r>
      <w:r w:rsidR="003D4A49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elemenata na </w:t>
      </w:r>
      <w:r w:rsidR="003D4A49">
        <w:rPr>
          <w:b w:val="0"/>
          <w:color w:val="000000"/>
        </w:rPr>
        <w:t>tlu</w:t>
      </w:r>
      <w:r>
        <w:rPr>
          <w:b w:val="0"/>
          <w:color w:val="000000"/>
        </w:rPr>
        <w:t xml:space="preserve"> i jednostavni delovi za povezivanje, koji omogućavaju istovremeno premeštanje oplate i platforme, </w:t>
      </w:r>
      <w:r w:rsidR="000A0741">
        <w:rPr>
          <w:b w:val="0"/>
          <w:color w:val="000000"/>
        </w:rPr>
        <w:t xml:space="preserve">obezbeđuju </w:t>
      </w:r>
      <w:r>
        <w:rPr>
          <w:b w:val="0"/>
          <w:color w:val="000000"/>
        </w:rPr>
        <w:t>brz i bezbed</w:t>
      </w:r>
      <w:r w:rsidR="000A0741">
        <w:rPr>
          <w:b w:val="0"/>
          <w:color w:val="000000"/>
        </w:rPr>
        <w:t>an</w:t>
      </w:r>
      <w:r>
        <w:rPr>
          <w:b w:val="0"/>
          <w:color w:val="000000"/>
        </w:rPr>
        <w:t xml:space="preserve"> tok gradnje.</w:t>
      </w:r>
    </w:p>
    <w:p w:rsidR="00C44E21" w:rsidRPr="00F75BD0" w:rsidRDefault="00C44E21" w:rsidP="00815F66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307F5E" w:rsidRPr="00F75BD0" w:rsidRDefault="00307F5E" w:rsidP="00815F66">
      <w:pPr>
        <w:pStyle w:val="Einleitung"/>
        <w:spacing w:line="264" w:lineRule="auto"/>
        <w:rPr>
          <w:rFonts w:cs="Arial"/>
          <w:color w:val="000000"/>
          <w:szCs w:val="22"/>
        </w:rPr>
      </w:pPr>
      <w:r>
        <w:rPr>
          <w:color w:val="000000"/>
        </w:rPr>
        <w:t xml:space="preserve">Bezbedno od </w:t>
      </w:r>
      <w:r w:rsidR="000A0741">
        <w:rPr>
          <w:color w:val="000000"/>
        </w:rPr>
        <w:t xml:space="preserve">faze </w:t>
      </w:r>
      <w:r>
        <w:rPr>
          <w:color w:val="000000"/>
        </w:rPr>
        <w:t>planiranja do završetka gradnje</w:t>
      </w:r>
    </w:p>
    <w:p w:rsidR="0016502A" w:rsidRPr="00F75BD0" w:rsidRDefault="0016502A" w:rsidP="00F90604">
      <w:pPr>
        <w:pStyle w:val="Einleitung"/>
        <w:spacing w:line="264" w:lineRule="auto"/>
        <w:jc w:val="both"/>
        <w:rPr>
          <w:rFonts w:cs="Arial"/>
          <w:b w:val="0"/>
          <w:color w:val="000000"/>
          <w:szCs w:val="22"/>
        </w:rPr>
      </w:pPr>
      <w:r>
        <w:rPr>
          <w:b w:val="0"/>
          <w:color w:val="000000"/>
        </w:rPr>
        <w:t xml:space="preserve">Još tokom faze planiranja, Doka podržava svoje klijente </w:t>
      </w:r>
      <w:r w:rsidR="00F90604">
        <w:rPr>
          <w:b w:val="0"/>
          <w:color w:val="000000"/>
        </w:rPr>
        <w:t xml:space="preserve">kroz </w:t>
      </w:r>
      <w:r>
        <w:rPr>
          <w:b w:val="0"/>
          <w:color w:val="000000"/>
        </w:rPr>
        <w:t>profesionaln</w:t>
      </w:r>
      <w:r w:rsidR="00F90604">
        <w:rPr>
          <w:b w:val="0"/>
          <w:color w:val="000000"/>
        </w:rPr>
        <w:t>o savetovanje</w:t>
      </w:r>
      <w:r>
        <w:rPr>
          <w:b w:val="0"/>
          <w:color w:val="000000"/>
        </w:rPr>
        <w:t xml:space="preserve"> po pitanjima bezbednosti. Temeljna analiza početn</w:t>
      </w:r>
      <w:r w:rsidR="000A0741">
        <w:rPr>
          <w:b w:val="0"/>
          <w:color w:val="000000"/>
        </w:rPr>
        <w:t>e situacije</w:t>
      </w:r>
      <w:r>
        <w:rPr>
          <w:b w:val="0"/>
          <w:color w:val="000000"/>
        </w:rPr>
        <w:t xml:space="preserve"> pre</w:t>
      </w:r>
      <w:r w:rsidR="000A0741">
        <w:rPr>
          <w:b w:val="0"/>
          <w:color w:val="000000"/>
        </w:rPr>
        <w:t>d</w:t>
      </w:r>
      <w:r>
        <w:rPr>
          <w:b w:val="0"/>
          <w:color w:val="000000"/>
        </w:rPr>
        <w:t>stavlja osnovu</w:t>
      </w:r>
      <w:r w:rsidR="000A0741">
        <w:rPr>
          <w:b w:val="0"/>
          <w:color w:val="000000"/>
        </w:rPr>
        <w:t xml:space="preserve"> za izradu</w:t>
      </w:r>
      <w:r>
        <w:rPr>
          <w:b w:val="0"/>
          <w:color w:val="000000"/>
        </w:rPr>
        <w:t xml:space="preserve"> individualnih rešenja. Pritom se odgovarajući proizvodi integrišu </w:t>
      </w:r>
      <w:r w:rsidR="00F90604">
        <w:rPr>
          <w:b w:val="0"/>
          <w:color w:val="000000"/>
        </w:rPr>
        <w:t>već tokom izrade</w:t>
      </w:r>
      <w:r>
        <w:rPr>
          <w:b w:val="0"/>
          <w:color w:val="000000"/>
        </w:rPr>
        <w:t xml:space="preserve"> plana oplate. Efikasna upotreba sistema oplate </w:t>
      </w:r>
      <w:r w:rsidR="000A0741">
        <w:rPr>
          <w:b w:val="0"/>
          <w:color w:val="000000"/>
        </w:rPr>
        <w:t xml:space="preserve">postiže </w:t>
      </w:r>
      <w:r>
        <w:rPr>
          <w:b w:val="0"/>
          <w:color w:val="000000"/>
        </w:rPr>
        <w:t xml:space="preserve">se pre svega </w:t>
      </w:r>
      <w:r w:rsidR="000A0741">
        <w:rPr>
          <w:b w:val="0"/>
          <w:color w:val="000000"/>
        </w:rPr>
        <w:t>ispravnom</w:t>
      </w:r>
      <w:r>
        <w:rPr>
          <w:b w:val="0"/>
          <w:color w:val="000000"/>
        </w:rPr>
        <w:t xml:space="preserve"> primenom </w:t>
      </w:r>
      <w:r w:rsidR="00967466">
        <w:rPr>
          <w:b w:val="0"/>
          <w:color w:val="000000"/>
        </w:rPr>
        <w:t>njegovih komponenti. Zbog toga, dokumentacija poput planova</w:t>
      </w:r>
      <w:r>
        <w:rPr>
          <w:b w:val="0"/>
          <w:color w:val="000000"/>
        </w:rPr>
        <w:t xml:space="preserve"> </w:t>
      </w:r>
      <w:r w:rsidR="00967466">
        <w:rPr>
          <w:b w:val="0"/>
          <w:color w:val="000000"/>
        </w:rPr>
        <w:t>upotrebe</w:t>
      </w:r>
      <w:r>
        <w:rPr>
          <w:b w:val="0"/>
          <w:color w:val="000000"/>
        </w:rPr>
        <w:t>, uputst</w:t>
      </w:r>
      <w:r w:rsidR="00967466">
        <w:rPr>
          <w:b w:val="0"/>
          <w:color w:val="000000"/>
        </w:rPr>
        <w:t>a</w:t>
      </w:r>
      <w:r>
        <w:rPr>
          <w:b w:val="0"/>
          <w:color w:val="000000"/>
        </w:rPr>
        <w:t xml:space="preserve">va </w:t>
      </w:r>
      <w:r w:rsidR="00967466">
        <w:rPr>
          <w:b w:val="0"/>
          <w:color w:val="000000"/>
        </w:rPr>
        <w:t xml:space="preserve">za upotrebu </w:t>
      </w:r>
      <w:r>
        <w:rPr>
          <w:b w:val="0"/>
          <w:color w:val="000000"/>
        </w:rPr>
        <w:t xml:space="preserve">ili </w:t>
      </w:r>
      <w:r w:rsidR="00967466">
        <w:rPr>
          <w:b w:val="0"/>
          <w:color w:val="000000"/>
        </w:rPr>
        <w:t>bezbednosnih listova, predstavlja</w:t>
      </w:r>
      <w:r>
        <w:rPr>
          <w:b w:val="0"/>
          <w:color w:val="000000"/>
        </w:rPr>
        <w:t xml:space="preserve"> veoma važnu osnovu </w:t>
      </w:r>
      <w:r w:rsidR="00967466">
        <w:rPr>
          <w:b w:val="0"/>
          <w:color w:val="000000"/>
        </w:rPr>
        <w:t xml:space="preserve">svakog </w:t>
      </w:r>
      <w:r>
        <w:rPr>
          <w:b w:val="0"/>
          <w:color w:val="000000"/>
        </w:rPr>
        <w:t xml:space="preserve">bezbednog gradilišta. Usluge kao što su praktični treninzi, Doka instruktor ili </w:t>
      </w:r>
      <w:r w:rsidR="00967466">
        <w:rPr>
          <w:b w:val="0"/>
          <w:color w:val="000000"/>
        </w:rPr>
        <w:t xml:space="preserve">stručni </w:t>
      </w:r>
      <w:r>
        <w:rPr>
          <w:b w:val="0"/>
          <w:color w:val="000000"/>
        </w:rPr>
        <w:t>savetnik</w:t>
      </w:r>
      <w:r w:rsidR="00967466">
        <w:rPr>
          <w:b w:val="0"/>
          <w:color w:val="000000"/>
        </w:rPr>
        <w:t xml:space="preserve"> </w:t>
      </w:r>
      <w:r w:rsidR="00F90604">
        <w:rPr>
          <w:b w:val="0"/>
          <w:color w:val="000000"/>
        </w:rPr>
        <w:t xml:space="preserve">dodatno pomažu održavanju </w:t>
      </w:r>
      <w:r w:rsidR="007123F5">
        <w:rPr>
          <w:b w:val="0"/>
          <w:color w:val="000000"/>
        </w:rPr>
        <w:t xml:space="preserve">visokog nivoa </w:t>
      </w:r>
      <w:r>
        <w:rPr>
          <w:b w:val="0"/>
          <w:color w:val="000000"/>
        </w:rPr>
        <w:t>bezbednost</w:t>
      </w:r>
      <w:r w:rsidR="00F90604">
        <w:rPr>
          <w:b w:val="0"/>
          <w:color w:val="000000"/>
        </w:rPr>
        <w:t>i na gradilištu</w:t>
      </w:r>
      <w:r>
        <w:rPr>
          <w:b w:val="0"/>
          <w:color w:val="000000"/>
        </w:rPr>
        <w:t>.</w:t>
      </w:r>
    </w:p>
    <w:p w:rsidR="0016502A" w:rsidRPr="00F75BD0" w:rsidRDefault="0016502A" w:rsidP="0016502A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F15C4C" w:rsidRDefault="0016502A" w:rsidP="00A720C8">
      <w:pPr>
        <w:pStyle w:val="Einleitung"/>
        <w:spacing w:line="264" w:lineRule="auto"/>
        <w:jc w:val="both"/>
        <w:rPr>
          <w:rFonts w:cs="Arial"/>
          <w:b w:val="0"/>
          <w:color w:val="000000"/>
          <w:szCs w:val="22"/>
        </w:rPr>
      </w:pPr>
      <w:r>
        <w:rPr>
          <w:b w:val="0"/>
          <w:color w:val="000000"/>
        </w:rPr>
        <w:t>Vidljivi znaci pouzdanos</w:t>
      </w:r>
      <w:r w:rsidR="007123F5">
        <w:rPr>
          <w:b w:val="0"/>
          <w:color w:val="000000"/>
        </w:rPr>
        <w:t>ti Doka proizvoda su sertifikovane</w:t>
      </w:r>
      <w:r w:rsidR="00F90604">
        <w:rPr>
          <w:b w:val="0"/>
          <w:color w:val="000000"/>
        </w:rPr>
        <w:t xml:space="preserve"> CE i</w:t>
      </w:r>
      <w:r>
        <w:rPr>
          <w:b w:val="0"/>
          <w:color w:val="000000"/>
        </w:rPr>
        <w:t xml:space="preserve"> GS oznake. Angažovanost </w:t>
      </w:r>
      <w:r w:rsidR="00F90604">
        <w:rPr>
          <w:b w:val="0"/>
          <w:color w:val="000000"/>
        </w:rPr>
        <w:t>na polju povećanja bezbednosti na gradilištu donela je kompaniji Doka</w:t>
      </w:r>
      <w:r>
        <w:rPr>
          <w:b w:val="0"/>
          <w:color w:val="000000"/>
        </w:rPr>
        <w:t xml:space="preserve"> brojn</w:t>
      </w:r>
      <w:r w:rsidR="00F90604">
        <w:rPr>
          <w:b w:val="0"/>
          <w:color w:val="000000"/>
        </w:rPr>
        <w:t>a</w:t>
      </w:r>
      <w:r>
        <w:rPr>
          <w:b w:val="0"/>
          <w:color w:val="000000"/>
        </w:rPr>
        <w:t xml:space="preserve"> odlikovanja i </w:t>
      </w:r>
      <w:r>
        <w:rPr>
          <w:b w:val="0"/>
          <w:color w:val="000000"/>
        </w:rPr>
        <w:lastRenderedPageBreak/>
        <w:t>nagrade za bezbednost. Svake godine</w:t>
      </w:r>
      <w:r w:rsidR="00A720C8">
        <w:rPr>
          <w:b w:val="0"/>
          <w:color w:val="000000"/>
        </w:rPr>
        <w:t xml:space="preserve"> 28. aprila</w:t>
      </w:r>
      <w:r>
        <w:rPr>
          <w:b w:val="0"/>
          <w:color w:val="000000"/>
        </w:rPr>
        <w:t xml:space="preserve">, </w:t>
      </w:r>
      <w:r w:rsidR="00A720C8">
        <w:rPr>
          <w:b w:val="0"/>
          <w:color w:val="000000"/>
        </w:rPr>
        <w:t>na</w:t>
      </w:r>
      <w:r>
        <w:rPr>
          <w:b w:val="0"/>
          <w:color w:val="000000"/>
        </w:rPr>
        <w:t xml:space="preserve"> </w:t>
      </w:r>
      <w:r w:rsidR="00F90604">
        <w:rPr>
          <w:b w:val="0"/>
          <w:color w:val="000000"/>
        </w:rPr>
        <w:t>svetsk</w:t>
      </w:r>
      <w:r w:rsidR="00A720C8">
        <w:rPr>
          <w:b w:val="0"/>
          <w:color w:val="000000"/>
        </w:rPr>
        <w:t>i</w:t>
      </w:r>
      <w:r w:rsidR="00F90604">
        <w:rPr>
          <w:b w:val="0"/>
          <w:color w:val="000000"/>
        </w:rPr>
        <w:t xml:space="preserve"> </w:t>
      </w:r>
      <w:r w:rsidR="00A720C8">
        <w:rPr>
          <w:b w:val="0"/>
          <w:color w:val="000000"/>
        </w:rPr>
        <w:t>Dan</w:t>
      </w:r>
      <w:r>
        <w:rPr>
          <w:b w:val="0"/>
          <w:color w:val="000000"/>
        </w:rPr>
        <w:t xml:space="preserve"> bezbednosti, </w:t>
      </w:r>
      <w:r w:rsidR="00A720C8">
        <w:rPr>
          <w:b w:val="0"/>
          <w:color w:val="000000"/>
        </w:rPr>
        <w:t xml:space="preserve">kompanija Doka pokreće novi ciklus za osmišljavanje inovativnih bezbednosnih rešenja. </w:t>
      </w:r>
    </w:p>
    <w:p w:rsidR="00F15C4C" w:rsidRDefault="00F15C4C" w:rsidP="00D372A5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F15C4C" w:rsidRDefault="00F15C4C" w:rsidP="00D372A5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B72270" w:rsidRPr="00D372A5" w:rsidRDefault="00B72270" w:rsidP="00B72270">
      <w:pPr>
        <w:rPr>
          <w:rFonts w:cs="Arial"/>
          <w:b/>
          <w:sz w:val="20"/>
        </w:rPr>
      </w:pPr>
      <w:r>
        <w:rPr>
          <w:b/>
          <w:sz w:val="20"/>
        </w:rPr>
        <w:t>O kompaniji Doka Serb:</w:t>
      </w:r>
    </w:p>
    <w:p w:rsidR="00B72270" w:rsidRDefault="00B72270" w:rsidP="00B72270">
      <w:pPr>
        <w:jc w:val="both"/>
        <w:rPr>
          <w:sz w:val="20"/>
        </w:rPr>
      </w:pPr>
    </w:p>
    <w:p w:rsidR="00B72270" w:rsidRDefault="00B72270" w:rsidP="00B72270">
      <w:pPr>
        <w:jc w:val="both"/>
        <w:rPr>
          <w:sz w:val="20"/>
        </w:rPr>
      </w:pPr>
    </w:p>
    <w:p w:rsidR="00B72270" w:rsidRDefault="00B72270" w:rsidP="00B72270">
      <w:pPr>
        <w:jc w:val="both"/>
        <w:rPr>
          <w:rFonts w:cs="Arial"/>
          <w:sz w:val="20"/>
        </w:rPr>
      </w:pPr>
      <w:r>
        <w:rPr>
          <w:sz w:val="20"/>
        </w:rPr>
        <w:t xml:space="preserve">Doka Serb predstavlja srpski ogranak austrijske kompanije Doka GmbH, jednog od svetskih lidera na polju razvoja, proizvodnje i distribucije oplatnih sistema za sve oblasti građevinarstva. </w:t>
      </w:r>
      <w:r w:rsidRPr="003879C7">
        <w:rPr>
          <w:rFonts w:cs="Arial"/>
          <w:sz w:val="20"/>
        </w:rPr>
        <w:t xml:space="preserve">Osnovna delatnost </w:t>
      </w:r>
      <w:r>
        <w:rPr>
          <w:rFonts w:cs="Arial"/>
          <w:sz w:val="20"/>
        </w:rPr>
        <w:t xml:space="preserve">kompanije Doka Serb </w:t>
      </w:r>
      <w:r w:rsidRPr="003879C7">
        <w:rPr>
          <w:rFonts w:cs="Arial"/>
          <w:sz w:val="20"/>
        </w:rPr>
        <w:t>je</w:t>
      </w:r>
      <w:r>
        <w:rPr>
          <w:rFonts w:cs="Arial"/>
          <w:sz w:val="20"/>
        </w:rPr>
        <w:t>ste</w:t>
      </w:r>
      <w:r w:rsidRPr="003879C7">
        <w:rPr>
          <w:rFonts w:cs="Arial"/>
          <w:sz w:val="20"/>
        </w:rPr>
        <w:t xml:space="preserve"> isporuka oplatnih sistema i komponetni za primenu u visokogradnji i niskogradnji, kao i pružanje usluga konsaltinga, izrade tehničkih planova i asistenicije na gradilištu od strane Doka instruktora, </w:t>
      </w:r>
      <w:r>
        <w:rPr>
          <w:rFonts w:cs="Arial"/>
          <w:sz w:val="20"/>
        </w:rPr>
        <w:t xml:space="preserve">i to </w:t>
      </w:r>
      <w:r w:rsidRPr="003879C7">
        <w:rPr>
          <w:rFonts w:cs="Arial"/>
          <w:sz w:val="20"/>
        </w:rPr>
        <w:t>na teritoriji Srbije, Crne Gore i Makedonije.</w:t>
      </w:r>
      <w:r>
        <w:rPr>
          <w:rFonts w:cs="Arial"/>
          <w:sz w:val="20"/>
        </w:rPr>
        <w:t xml:space="preserve"> Zahvaljujući bogatoj ponudi inovativnih i visokokvalitetnih proizvoda i usluga, kao i efikasnoj globalnoj distributivnoj mreži, Doka omogućava građevinskim kompanijama da grade brže, bezbednije i ekonomičnije.  </w:t>
      </w:r>
    </w:p>
    <w:p w:rsidR="00B72270" w:rsidRDefault="00B72270" w:rsidP="00B72270">
      <w:pPr>
        <w:rPr>
          <w:rFonts w:cs="Arial"/>
          <w:sz w:val="20"/>
        </w:rPr>
      </w:pPr>
    </w:p>
    <w:p w:rsidR="00B72270" w:rsidRPr="00D372A5" w:rsidRDefault="00B72270" w:rsidP="00B72270">
      <w:pPr>
        <w:rPr>
          <w:rFonts w:cs="Arial"/>
          <w:sz w:val="20"/>
        </w:rPr>
      </w:pPr>
    </w:p>
    <w:p w:rsidR="00B72270" w:rsidRPr="00D372A5" w:rsidRDefault="00B72270" w:rsidP="00B72270">
      <w:pPr>
        <w:rPr>
          <w:rFonts w:cs="Arial"/>
          <w:b/>
          <w:sz w:val="20"/>
        </w:rPr>
      </w:pPr>
      <w:r>
        <w:rPr>
          <w:b/>
          <w:sz w:val="20"/>
        </w:rPr>
        <w:t>Kontakt za štampu:</w:t>
      </w:r>
    </w:p>
    <w:p w:rsidR="00B72270" w:rsidRPr="00D372A5" w:rsidRDefault="00B72270" w:rsidP="00B72270">
      <w:pPr>
        <w:rPr>
          <w:rFonts w:cs="Arial"/>
          <w:sz w:val="20"/>
        </w:rPr>
      </w:pPr>
      <w:r>
        <w:rPr>
          <w:sz w:val="20"/>
        </w:rPr>
        <w:t>Anita Umek</w:t>
      </w:r>
    </w:p>
    <w:p w:rsidR="00B72270" w:rsidRDefault="00B72270" w:rsidP="00B72270">
      <w:pPr>
        <w:rPr>
          <w:sz w:val="20"/>
        </w:rPr>
      </w:pPr>
      <w:r>
        <w:rPr>
          <w:sz w:val="20"/>
        </w:rPr>
        <w:t xml:space="preserve">Svetogorska 4 </w:t>
      </w:r>
    </w:p>
    <w:p w:rsidR="00B72270" w:rsidRPr="00D372A5" w:rsidRDefault="00B72270" w:rsidP="00B72270">
      <w:pPr>
        <w:rPr>
          <w:rFonts w:cs="Arial"/>
          <w:sz w:val="20"/>
        </w:rPr>
      </w:pPr>
      <w:r>
        <w:rPr>
          <w:sz w:val="20"/>
        </w:rPr>
        <w:t>22310 Šimanovci</w:t>
      </w:r>
    </w:p>
    <w:p w:rsidR="00B72270" w:rsidRPr="00581820" w:rsidRDefault="00B72270" w:rsidP="00B72270">
      <w:pPr>
        <w:rPr>
          <w:rFonts w:cs="Arial"/>
          <w:sz w:val="20"/>
        </w:rPr>
      </w:pPr>
      <w:r>
        <w:rPr>
          <w:sz w:val="20"/>
        </w:rPr>
        <w:t>Tel.: +381 (0)22 400 101</w:t>
      </w:r>
    </w:p>
    <w:p w:rsidR="00B72270" w:rsidRPr="00581820" w:rsidRDefault="00B72270" w:rsidP="00B72270">
      <w:pPr>
        <w:rPr>
          <w:rFonts w:cs="Arial"/>
          <w:sz w:val="20"/>
        </w:rPr>
      </w:pPr>
      <w:r>
        <w:rPr>
          <w:sz w:val="20"/>
        </w:rPr>
        <w:t>E-mail: anita.umek@doka.com</w:t>
      </w:r>
    </w:p>
    <w:p w:rsidR="00B72270" w:rsidRDefault="00B72270" w:rsidP="00B72270">
      <w:pPr>
        <w:rPr>
          <w:sz w:val="20"/>
        </w:rPr>
      </w:pPr>
      <w:r>
        <w:rPr>
          <w:sz w:val="20"/>
        </w:rPr>
        <w:t xml:space="preserve">Web: </w:t>
      </w:r>
      <w:hyperlink r:id="rId8">
        <w:r>
          <w:rPr>
            <w:rStyle w:val="Collegamentoipertestuale"/>
            <w:color w:val="auto"/>
            <w:sz w:val="20"/>
            <w:u w:val="none"/>
          </w:rPr>
          <w:t>www.doka.com</w:t>
        </w:r>
      </w:hyperlink>
    </w:p>
    <w:p w:rsidR="00D372A5" w:rsidRDefault="00D372A5" w:rsidP="00F75BD0">
      <w:pPr>
        <w:rPr>
          <w:sz w:val="20"/>
        </w:rPr>
      </w:pPr>
    </w:p>
    <w:p w:rsidR="00D372A5" w:rsidRDefault="00D372A5" w:rsidP="00F75BD0">
      <w:pPr>
        <w:rPr>
          <w:sz w:val="20"/>
        </w:rPr>
      </w:pPr>
    </w:p>
    <w:p w:rsidR="00574722" w:rsidRPr="00D372A5" w:rsidRDefault="00574722" w:rsidP="00F75BD0">
      <w:pPr>
        <w:pStyle w:val="Normale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 xml:space="preserve">Tekstovi za slike: </w:t>
      </w:r>
    </w:p>
    <w:p w:rsidR="00C5655A" w:rsidRPr="00D372A5" w:rsidRDefault="00C5655A" w:rsidP="00F75BD0">
      <w:pPr>
        <w:pStyle w:val="Normale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035D3" w:rsidRPr="00D372A5" w:rsidRDefault="00EC1ABF" w:rsidP="00F75BD0">
      <w:pPr>
        <w:pStyle w:val="Bildunterschrift"/>
        <w:spacing w:before="0"/>
        <w:rPr>
          <w:sz w:val="20"/>
        </w:rPr>
      </w:pPr>
      <w:r>
        <w:rPr>
          <w:sz w:val="20"/>
        </w:rPr>
        <w:t>Doka_2014_04_Safety_IMG_01</w:t>
      </w:r>
    </w:p>
    <w:p w:rsidR="009035D3" w:rsidRPr="00D372A5" w:rsidRDefault="00124386" w:rsidP="007123F5">
      <w:pPr>
        <w:pStyle w:val="Einleitung"/>
        <w:jc w:val="both"/>
        <w:rPr>
          <w:rFonts w:cs="Arial"/>
          <w:b w:val="0"/>
          <w:sz w:val="20"/>
        </w:rPr>
      </w:pPr>
      <w:r>
        <w:rPr>
          <w:b w:val="0"/>
          <w:sz w:val="20"/>
        </w:rPr>
        <w:t>Bezbednost do najsitnijeg detalja: Od faze planiranja do završetka gradnje</w:t>
      </w:r>
      <w:r w:rsidR="007123F5">
        <w:rPr>
          <w:b w:val="0"/>
          <w:sz w:val="20"/>
        </w:rPr>
        <w:t>,</w:t>
      </w:r>
      <w:r>
        <w:rPr>
          <w:b w:val="0"/>
          <w:sz w:val="20"/>
        </w:rPr>
        <w:t xml:space="preserve"> Doka je kompetentan partner u svim pitanjima bezbednosti.</w:t>
      </w:r>
    </w:p>
    <w:p w:rsidR="009035D3" w:rsidRPr="00581820" w:rsidRDefault="009035D3" w:rsidP="00F75BD0">
      <w:pPr>
        <w:pStyle w:val="Fotohinweis"/>
        <w:rPr>
          <w:sz w:val="20"/>
        </w:rPr>
      </w:pPr>
      <w:r>
        <w:rPr>
          <w:sz w:val="20"/>
        </w:rPr>
        <w:t>Fotografija: Doka</w:t>
      </w:r>
    </w:p>
    <w:p w:rsidR="00DA5D02" w:rsidRPr="00581820" w:rsidRDefault="000C36F9" w:rsidP="00DA5D02">
      <w:pPr>
        <w:pStyle w:val="Einleitung"/>
        <w:rPr>
          <w:rFonts w:cs="Arial"/>
          <w:sz w:val="20"/>
        </w:rPr>
      </w:pPr>
      <w:r>
        <w:rPr>
          <w:sz w:val="20"/>
        </w:rPr>
        <w:t>Doka_2014_04_Safety_IMG_02</w:t>
      </w:r>
    </w:p>
    <w:p w:rsidR="00DA5D02" w:rsidRPr="00D372A5" w:rsidRDefault="00DA5D02" w:rsidP="007123F5">
      <w:pPr>
        <w:pStyle w:val="Einleitung"/>
        <w:jc w:val="both"/>
        <w:rPr>
          <w:rFonts w:cs="Arial"/>
          <w:b w:val="0"/>
          <w:sz w:val="20"/>
        </w:rPr>
      </w:pPr>
      <w:r>
        <w:rPr>
          <w:b w:val="0"/>
          <w:sz w:val="20"/>
        </w:rPr>
        <w:t xml:space="preserve">Bočna zaštitna ograda XP </w:t>
      </w:r>
      <w:r w:rsidR="00A076A5">
        <w:rPr>
          <w:b w:val="0"/>
          <w:sz w:val="20"/>
        </w:rPr>
        <w:t xml:space="preserve">kompanije </w:t>
      </w:r>
      <w:r>
        <w:rPr>
          <w:b w:val="0"/>
          <w:sz w:val="20"/>
        </w:rPr>
        <w:t>Dok</w:t>
      </w:r>
      <w:r w:rsidR="00A076A5">
        <w:rPr>
          <w:b w:val="0"/>
          <w:sz w:val="20"/>
        </w:rPr>
        <w:t>a</w:t>
      </w:r>
      <w:r>
        <w:rPr>
          <w:b w:val="0"/>
          <w:sz w:val="20"/>
        </w:rPr>
        <w:t xml:space="preserve"> je univerzalno </w:t>
      </w:r>
      <w:r w:rsidR="00A076A5">
        <w:rPr>
          <w:b w:val="0"/>
          <w:sz w:val="20"/>
        </w:rPr>
        <w:t>sigurnosno</w:t>
      </w:r>
      <w:r>
        <w:rPr>
          <w:b w:val="0"/>
          <w:sz w:val="20"/>
        </w:rPr>
        <w:t xml:space="preserve"> rešenje </w:t>
      </w:r>
      <w:r w:rsidR="00A076A5">
        <w:rPr>
          <w:b w:val="0"/>
          <w:sz w:val="20"/>
        </w:rPr>
        <w:t>kada je reč o bočnoj</w:t>
      </w:r>
      <w:r>
        <w:rPr>
          <w:b w:val="0"/>
          <w:sz w:val="20"/>
        </w:rPr>
        <w:t xml:space="preserve"> zaštit</w:t>
      </w:r>
      <w:r w:rsidR="00A076A5">
        <w:rPr>
          <w:b w:val="0"/>
          <w:sz w:val="20"/>
        </w:rPr>
        <w:t>i od pada.</w:t>
      </w:r>
      <w:r>
        <w:rPr>
          <w:b w:val="0"/>
          <w:sz w:val="20"/>
        </w:rPr>
        <w:t xml:space="preserve"> </w:t>
      </w:r>
    </w:p>
    <w:p w:rsidR="009035D3" w:rsidRPr="00D372A5" w:rsidRDefault="00DA5D02" w:rsidP="00DA5D02">
      <w:pPr>
        <w:pStyle w:val="Fotohinweis"/>
        <w:rPr>
          <w:sz w:val="20"/>
        </w:rPr>
      </w:pPr>
      <w:r>
        <w:rPr>
          <w:sz w:val="20"/>
        </w:rPr>
        <w:t>Fotografija: Doka</w:t>
      </w:r>
    </w:p>
    <w:sectPr w:rsidR="009035D3" w:rsidRPr="00D372A5" w:rsidSect="00F17137">
      <w:headerReference w:type="default" r:id="rId9"/>
      <w:pgSz w:w="11906" w:h="16838" w:code="9"/>
      <w:pgMar w:top="2659" w:right="1418" w:bottom="1134" w:left="1418" w:header="992" w:footer="720" w:gutter="0"/>
      <w:paperSrc w:first="2" w:other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6A5" w:rsidRDefault="00A076A5">
      <w:r>
        <w:separator/>
      </w:r>
    </w:p>
  </w:endnote>
  <w:endnote w:type="continuationSeparator" w:id="0">
    <w:p w:rsidR="00A076A5" w:rsidRDefault="00A07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6A5" w:rsidRDefault="00A076A5">
      <w:r>
        <w:separator/>
      </w:r>
    </w:p>
  </w:footnote>
  <w:footnote w:type="continuationSeparator" w:id="0">
    <w:p w:rsidR="00A076A5" w:rsidRDefault="00A07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6A5" w:rsidRDefault="00A076A5" w:rsidP="00750B70">
    <w:pPr>
      <w:pStyle w:val="Intestazione"/>
      <w:jc w:val="right"/>
    </w:pPr>
    <w:r>
      <w:rPr>
        <w:noProof/>
        <w:lang w:val="en-US" w:eastAsia="en-US" w:bidi="ar-SA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3DA4746B"/>
    <w:multiLevelType w:val="hybridMultilevel"/>
    <w:tmpl w:val="EAAEC9BC"/>
    <w:lvl w:ilvl="0" w:tplc="BED81E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C92734"/>
    <w:multiLevelType w:val="hybridMultilevel"/>
    <w:tmpl w:val="1A6E3E00"/>
    <w:lvl w:ilvl="0" w:tplc="786A0C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8"/>
  </w:num>
  <w:num w:numId="3">
    <w:abstractNumId w:val="22"/>
  </w:num>
  <w:num w:numId="4">
    <w:abstractNumId w:val="9"/>
  </w:num>
  <w:num w:numId="5">
    <w:abstractNumId w:val="25"/>
  </w:num>
  <w:num w:numId="6">
    <w:abstractNumId w:val="13"/>
  </w:num>
  <w:num w:numId="7">
    <w:abstractNumId w:val="16"/>
  </w:num>
  <w:num w:numId="8">
    <w:abstractNumId w:val="5"/>
  </w:num>
  <w:num w:numId="9">
    <w:abstractNumId w:val="24"/>
  </w:num>
  <w:num w:numId="10">
    <w:abstractNumId w:val="12"/>
  </w:num>
  <w:num w:numId="11">
    <w:abstractNumId w:val="35"/>
  </w:num>
  <w:num w:numId="12">
    <w:abstractNumId w:val="17"/>
  </w:num>
  <w:num w:numId="13">
    <w:abstractNumId w:val="0"/>
  </w:num>
  <w:num w:numId="14">
    <w:abstractNumId w:val="33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3"/>
  </w:num>
  <w:num w:numId="25">
    <w:abstractNumId w:val="26"/>
  </w:num>
  <w:num w:numId="26">
    <w:abstractNumId w:val="10"/>
  </w:num>
  <w:num w:numId="27">
    <w:abstractNumId w:val="31"/>
  </w:num>
  <w:num w:numId="28">
    <w:abstractNumId w:val="32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21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6D5"/>
    <w:rsid w:val="00005BA4"/>
    <w:rsid w:val="00010DF1"/>
    <w:rsid w:val="0001239A"/>
    <w:rsid w:val="00015F66"/>
    <w:rsid w:val="00016591"/>
    <w:rsid w:val="000243C6"/>
    <w:rsid w:val="000251EE"/>
    <w:rsid w:val="00025D17"/>
    <w:rsid w:val="00030363"/>
    <w:rsid w:val="000322F5"/>
    <w:rsid w:val="00034BE2"/>
    <w:rsid w:val="000352C8"/>
    <w:rsid w:val="000368FB"/>
    <w:rsid w:val="000457D7"/>
    <w:rsid w:val="00045ED2"/>
    <w:rsid w:val="000476C0"/>
    <w:rsid w:val="0005653C"/>
    <w:rsid w:val="00057DF6"/>
    <w:rsid w:val="0006146F"/>
    <w:rsid w:val="00063F30"/>
    <w:rsid w:val="00064939"/>
    <w:rsid w:val="00066095"/>
    <w:rsid w:val="0007042D"/>
    <w:rsid w:val="000708CB"/>
    <w:rsid w:val="00072B49"/>
    <w:rsid w:val="00072DE6"/>
    <w:rsid w:val="00073AC8"/>
    <w:rsid w:val="00073B65"/>
    <w:rsid w:val="00076DB5"/>
    <w:rsid w:val="00076DEC"/>
    <w:rsid w:val="000773D4"/>
    <w:rsid w:val="0007760B"/>
    <w:rsid w:val="0007791A"/>
    <w:rsid w:val="0008594B"/>
    <w:rsid w:val="000931C4"/>
    <w:rsid w:val="00096F94"/>
    <w:rsid w:val="000A06A9"/>
    <w:rsid w:val="000A0741"/>
    <w:rsid w:val="000A4782"/>
    <w:rsid w:val="000A6BF4"/>
    <w:rsid w:val="000B2B0D"/>
    <w:rsid w:val="000B47BD"/>
    <w:rsid w:val="000B4B8D"/>
    <w:rsid w:val="000B6E45"/>
    <w:rsid w:val="000B7C38"/>
    <w:rsid w:val="000B7ED1"/>
    <w:rsid w:val="000C09CF"/>
    <w:rsid w:val="000C0E0C"/>
    <w:rsid w:val="000C279A"/>
    <w:rsid w:val="000C2DFB"/>
    <w:rsid w:val="000C36F9"/>
    <w:rsid w:val="000C5A96"/>
    <w:rsid w:val="000C6921"/>
    <w:rsid w:val="000D0A08"/>
    <w:rsid w:val="000D0CDF"/>
    <w:rsid w:val="000D14A3"/>
    <w:rsid w:val="000D321B"/>
    <w:rsid w:val="000D348B"/>
    <w:rsid w:val="000D3FE3"/>
    <w:rsid w:val="000E3B32"/>
    <w:rsid w:val="000F0A26"/>
    <w:rsid w:val="000F102A"/>
    <w:rsid w:val="000F27D8"/>
    <w:rsid w:val="000F2860"/>
    <w:rsid w:val="000F42FF"/>
    <w:rsid w:val="000F4755"/>
    <w:rsid w:val="000F6CA7"/>
    <w:rsid w:val="00100239"/>
    <w:rsid w:val="00100EAD"/>
    <w:rsid w:val="00101154"/>
    <w:rsid w:val="00107234"/>
    <w:rsid w:val="00107EB0"/>
    <w:rsid w:val="0011463D"/>
    <w:rsid w:val="00115D84"/>
    <w:rsid w:val="00115FFF"/>
    <w:rsid w:val="00120322"/>
    <w:rsid w:val="00120AEA"/>
    <w:rsid w:val="00121825"/>
    <w:rsid w:val="00122CD1"/>
    <w:rsid w:val="00123386"/>
    <w:rsid w:val="00124386"/>
    <w:rsid w:val="00124468"/>
    <w:rsid w:val="00126BDB"/>
    <w:rsid w:val="001370DE"/>
    <w:rsid w:val="001377E1"/>
    <w:rsid w:val="00140D49"/>
    <w:rsid w:val="00141584"/>
    <w:rsid w:val="00141D03"/>
    <w:rsid w:val="001427ED"/>
    <w:rsid w:val="00145700"/>
    <w:rsid w:val="0015009A"/>
    <w:rsid w:val="00150745"/>
    <w:rsid w:val="00151116"/>
    <w:rsid w:val="0015133B"/>
    <w:rsid w:val="001529C9"/>
    <w:rsid w:val="001532FF"/>
    <w:rsid w:val="0015368E"/>
    <w:rsid w:val="001550EB"/>
    <w:rsid w:val="00157088"/>
    <w:rsid w:val="00161368"/>
    <w:rsid w:val="001629CD"/>
    <w:rsid w:val="00164DE8"/>
    <w:rsid w:val="0016502A"/>
    <w:rsid w:val="00166ED4"/>
    <w:rsid w:val="00170325"/>
    <w:rsid w:val="0017232D"/>
    <w:rsid w:val="00173860"/>
    <w:rsid w:val="00174107"/>
    <w:rsid w:val="00176B5B"/>
    <w:rsid w:val="001778ED"/>
    <w:rsid w:val="001806C4"/>
    <w:rsid w:val="00183AD0"/>
    <w:rsid w:val="00184E64"/>
    <w:rsid w:val="00185321"/>
    <w:rsid w:val="001871D0"/>
    <w:rsid w:val="00187FA3"/>
    <w:rsid w:val="00190DA9"/>
    <w:rsid w:val="00191504"/>
    <w:rsid w:val="00191F1C"/>
    <w:rsid w:val="00192844"/>
    <w:rsid w:val="00192F63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6DA"/>
    <w:rsid w:val="001C2B26"/>
    <w:rsid w:val="001C73E6"/>
    <w:rsid w:val="001D0A14"/>
    <w:rsid w:val="001D1726"/>
    <w:rsid w:val="001D3D91"/>
    <w:rsid w:val="001D6124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12210"/>
    <w:rsid w:val="00212D77"/>
    <w:rsid w:val="00215F7D"/>
    <w:rsid w:val="00217920"/>
    <w:rsid w:val="002212BC"/>
    <w:rsid w:val="002225BB"/>
    <w:rsid w:val="00224F96"/>
    <w:rsid w:val="0022681D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8229F"/>
    <w:rsid w:val="002870F6"/>
    <w:rsid w:val="002878DF"/>
    <w:rsid w:val="00287B6E"/>
    <w:rsid w:val="0029073F"/>
    <w:rsid w:val="00290B87"/>
    <w:rsid w:val="00292958"/>
    <w:rsid w:val="00292C49"/>
    <w:rsid w:val="00292EF4"/>
    <w:rsid w:val="00294270"/>
    <w:rsid w:val="002955F7"/>
    <w:rsid w:val="002962CF"/>
    <w:rsid w:val="00297D67"/>
    <w:rsid w:val="002A0810"/>
    <w:rsid w:val="002A0E48"/>
    <w:rsid w:val="002A560B"/>
    <w:rsid w:val="002A6293"/>
    <w:rsid w:val="002A6736"/>
    <w:rsid w:val="002B22F7"/>
    <w:rsid w:val="002B6A25"/>
    <w:rsid w:val="002B7048"/>
    <w:rsid w:val="002B77BD"/>
    <w:rsid w:val="002C1A71"/>
    <w:rsid w:val="002C2263"/>
    <w:rsid w:val="002C3B72"/>
    <w:rsid w:val="002C41E1"/>
    <w:rsid w:val="002C4E8E"/>
    <w:rsid w:val="002C5E06"/>
    <w:rsid w:val="002C6999"/>
    <w:rsid w:val="002C79F1"/>
    <w:rsid w:val="002D1CC4"/>
    <w:rsid w:val="002D59D7"/>
    <w:rsid w:val="002D78B6"/>
    <w:rsid w:val="002E0651"/>
    <w:rsid w:val="002E0AF0"/>
    <w:rsid w:val="002E225F"/>
    <w:rsid w:val="002E5F1E"/>
    <w:rsid w:val="002E6A8B"/>
    <w:rsid w:val="002F0538"/>
    <w:rsid w:val="002F0D9E"/>
    <w:rsid w:val="002F6989"/>
    <w:rsid w:val="0030061E"/>
    <w:rsid w:val="003046D9"/>
    <w:rsid w:val="0030576D"/>
    <w:rsid w:val="003063AC"/>
    <w:rsid w:val="00307D5D"/>
    <w:rsid w:val="00307F5E"/>
    <w:rsid w:val="00311EC0"/>
    <w:rsid w:val="003128FA"/>
    <w:rsid w:val="003148EA"/>
    <w:rsid w:val="00316391"/>
    <w:rsid w:val="0032275B"/>
    <w:rsid w:val="003229DC"/>
    <w:rsid w:val="003254C3"/>
    <w:rsid w:val="00325611"/>
    <w:rsid w:val="00325F7B"/>
    <w:rsid w:val="00334697"/>
    <w:rsid w:val="00340172"/>
    <w:rsid w:val="00343CA6"/>
    <w:rsid w:val="00345503"/>
    <w:rsid w:val="0034608C"/>
    <w:rsid w:val="00352D97"/>
    <w:rsid w:val="00354410"/>
    <w:rsid w:val="00354EE2"/>
    <w:rsid w:val="00355E5E"/>
    <w:rsid w:val="00360FF7"/>
    <w:rsid w:val="003615AC"/>
    <w:rsid w:val="00361844"/>
    <w:rsid w:val="00361C47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3CDB"/>
    <w:rsid w:val="00394730"/>
    <w:rsid w:val="00394CE4"/>
    <w:rsid w:val="0039716C"/>
    <w:rsid w:val="003A176B"/>
    <w:rsid w:val="003A1D24"/>
    <w:rsid w:val="003A2895"/>
    <w:rsid w:val="003A37E7"/>
    <w:rsid w:val="003A4FA2"/>
    <w:rsid w:val="003A5B0C"/>
    <w:rsid w:val="003A79FC"/>
    <w:rsid w:val="003B0303"/>
    <w:rsid w:val="003B1D08"/>
    <w:rsid w:val="003B3AC6"/>
    <w:rsid w:val="003B3FCB"/>
    <w:rsid w:val="003C2E17"/>
    <w:rsid w:val="003C424D"/>
    <w:rsid w:val="003D02D2"/>
    <w:rsid w:val="003D4A49"/>
    <w:rsid w:val="003D4BC4"/>
    <w:rsid w:val="003D5D3A"/>
    <w:rsid w:val="003D6E7F"/>
    <w:rsid w:val="003D76A7"/>
    <w:rsid w:val="003E0603"/>
    <w:rsid w:val="003E1B7C"/>
    <w:rsid w:val="003E2A28"/>
    <w:rsid w:val="003E3075"/>
    <w:rsid w:val="003E4C7C"/>
    <w:rsid w:val="003E679B"/>
    <w:rsid w:val="003F1085"/>
    <w:rsid w:val="003F2D41"/>
    <w:rsid w:val="003F38E2"/>
    <w:rsid w:val="003F3E4B"/>
    <w:rsid w:val="003F4D5D"/>
    <w:rsid w:val="003F67DB"/>
    <w:rsid w:val="003F7081"/>
    <w:rsid w:val="00401B81"/>
    <w:rsid w:val="00407531"/>
    <w:rsid w:val="00410041"/>
    <w:rsid w:val="00412BF9"/>
    <w:rsid w:val="00414531"/>
    <w:rsid w:val="004165BC"/>
    <w:rsid w:val="004235FA"/>
    <w:rsid w:val="00424EB9"/>
    <w:rsid w:val="00425FDA"/>
    <w:rsid w:val="004270A9"/>
    <w:rsid w:val="004304A2"/>
    <w:rsid w:val="00431568"/>
    <w:rsid w:val="00432F4B"/>
    <w:rsid w:val="0043403A"/>
    <w:rsid w:val="004346BC"/>
    <w:rsid w:val="004361E6"/>
    <w:rsid w:val="00436D45"/>
    <w:rsid w:val="00455EFF"/>
    <w:rsid w:val="00461CC3"/>
    <w:rsid w:val="00463017"/>
    <w:rsid w:val="004639B7"/>
    <w:rsid w:val="00463CD4"/>
    <w:rsid w:val="0046650D"/>
    <w:rsid w:val="00473BC0"/>
    <w:rsid w:val="00474177"/>
    <w:rsid w:val="004752D2"/>
    <w:rsid w:val="004758D0"/>
    <w:rsid w:val="004766A2"/>
    <w:rsid w:val="004773D1"/>
    <w:rsid w:val="00480811"/>
    <w:rsid w:val="00481119"/>
    <w:rsid w:val="00483654"/>
    <w:rsid w:val="0048426A"/>
    <w:rsid w:val="004906EC"/>
    <w:rsid w:val="00492B45"/>
    <w:rsid w:val="00492FCA"/>
    <w:rsid w:val="004945E7"/>
    <w:rsid w:val="0049466D"/>
    <w:rsid w:val="00497FBB"/>
    <w:rsid w:val="004A0B4C"/>
    <w:rsid w:val="004A0EF2"/>
    <w:rsid w:val="004A11B0"/>
    <w:rsid w:val="004A156D"/>
    <w:rsid w:val="004A1E71"/>
    <w:rsid w:val="004A44DF"/>
    <w:rsid w:val="004A5189"/>
    <w:rsid w:val="004B0024"/>
    <w:rsid w:val="004B65F3"/>
    <w:rsid w:val="004C05F0"/>
    <w:rsid w:val="004C0A46"/>
    <w:rsid w:val="004C23EB"/>
    <w:rsid w:val="004C4763"/>
    <w:rsid w:val="004C4D4F"/>
    <w:rsid w:val="004C6C2C"/>
    <w:rsid w:val="004D0DBC"/>
    <w:rsid w:val="004E01A8"/>
    <w:rsid w:val="004E5EFD"/>
    <w:rsid w:val="004F0C47"/>
    <w:rsid w:val="004F3A4D"/>
    <w:rsid w:val="004F3A7B"/>
    <w:rsid w:val="004F7A85"/>
    <w:rsid w:val="00500BCE"/>
    <w:rsid w:val="00500FE9"/>
    <w:rsid w:val="00505224"/>
    <w:rsid w:val="00505861"/>
    <w:rsid w:val="00514C50"/>
    <w:rsid w:val="005151C6"/>
    <w:rsid w:val="0051534D"/>
    <w:rsid w:val="00515AC3"/>
    <w:rsid w:val="005164DE"/>
    <w:rsid w:val="005165F8"/>
    <w:rsid w:val="0051758A"/>
    <w:rsid w:val="00521492"/>
    <w:rsid w:val="00522770"/>
    <w:rsid w:val="005257A0"/>
    <w:rsid w:val="005276A8"/>
    <w:rsid w:val="00531302"/>
    <w:rsid w:val="00531A8E"/>
    <w:rsid w:val="00532BC7"/>
    <w:rsid w:val="00533B9D"/>
    <w:rsid w:val="0053540E"/>
    <w:rsid w:val="0053636D"/>
    <w:rsid w:val="0054128C"/>
    <w:rsid w:val="00541415"/>
    <w:rsid w:val="005428D8"/>
    <w:rsid w:val="0054380B"/>
    <w:rsid w:val="00544354"/>
    <w:rsid w:val="00546A7A"/>
    <w:rsid w:val="005642D2"/>
    <w:rsid w:val="0056471E"/>
    <w:rsid w:val="00564AF1"/>
    <w:rsid w:val="00570335"/>
    <w:rsid w:val="005726C5"/>
    <w:rsid w:val="00572CFA"/>
    <w:rsid w:val="00573494"/>
    <w:rsid w:val="005744CE"/>
    <w:rsid w:val="00574722"/>
    <w:rsid w:val="005767F1"/>
    <w:rsid w:val="00581820"/>
    <w:rsid w:val="0058680D"/>
    <w:rsid w:val="00586E94"/>
    <w:rsid w:val="0059159E"/>
    <w:rsid w:val="0059444E"/>
    <w:rsid w:val="00594A33"/>
    <w:rsid w:val="005965EE"/>
    <w:rsid w:val="005A1EA6"/>
    <w:rsid w:val="005A51BA"/>
    <w:rsid w:val="005A6B2A"/>
    <w:rsid w:val="005B0295"/>
    <w:rsid w:val="005B254A"/>
    <w:rsid w:val="005B2CAA"/>
    <w:rsid w:val="005B36C0"/>
    <w:rsid w:val="005B5705"/>
    <w:rsid w:val="005C05EF"/>
    <w:rsid w:val="005C128A"/>
    <w:rsid w:val="005C1CDB"/>
    <w:rsid w:val="005C38D5"/>
    <w:rsid w:val="005C418B"/>
    <w:rsid w:val="005C4ED3"/>
    <w:rsid w:val="005D590E"/>
    <w:rsid w:val="005F1EFF"/>
    <w:rsid w:val="005F4E67"/>
    <w:rsid w:val="005F58ED"/>
    <w:rsid w:val="005F7940"/>
    <w:rsid w:val="00605ED4"/>
    <w:rsid w:val="00605F06"/>
    <w:rsid w:val="0061231B"/>
    <w:rsid w:val="006174CA"/>
    <w:rsid w:val="00617C19"/>
    <w:rsid w:val="00620171"/>
    <w:rsid w:val="006203F2"/>
    <w:rsid w:val="00624DE9"/>
    <w:rsid w:val="00625E0B"/>
    <w:rsid w:val="0062650A"/>
    <w:rsid w:val="00626A22"/>
    <w:rsid w:val="00627A1C"/>
    <w:rsid w:val="00630B26"/>
    <w:rsid w:val="00634611"/>
    <w:rsid w:val="00634F6F"/>
    <w:rsid w:val="0063637D"/>
    <w:rsid w:val="0063757E"/>
    <w:rsid w:val="00637B1D"/>
    <w:rsid w:val="00641955"/>
    <w:rsid w:val="00642153"/>
    <w:rsid w:val="00644DBE"/>
    <w:rsid w:val="00645851"/>
    <w:rsid w:val="006459F5"/>
    <w:rsid w:val="006542E6"/>
    <w:rsid w:val="006568C4"/>
    <w:rsid w:val="0066158C"/>
    <w:rsid w:val="00670B5B"/>
    <w:rsid w:val="00671D2D"/>
    <w:rsid w:val="00673A41"/>
    <w:rsid w:val="0067406E"/>
    <w:rsid w:val="006748FC"/>
    <w:rsid w:val="00676BB2"/>
    <w:rsid w:val="0068054B"/>
    <w:rsid w:val="00682571"/>
    <w:rsid w:val="00682AB5"/>
    <w:rsid w:val="00686730"/>
    <w:rsid w:val="00687347"/>
    <w:rsid w:val="00687D0D"/>
    <w:rsid w:val="0069177E"/>
    <w:rsid w:val="00691E4A"/>
    <w:rsid w:val="00696A25"/>
    <w:rsid w:val="006A0755"/>
    <w:rsid w:val="006A4302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0331"/>
    <w:rsid w:val="006D07B0"/>
    <w:rsid w:val="006D11DF"/>
    <w:rsid w:val="006D2F3F"/>
    <w:rsid w:val="006D32B9"/>
    <w:rsid w:val="006D3434"/>
    <w:rsid w:val="006D4BCB"/>
    <w:rsid w:val="006E1201"/>
    <w:rsid w:val="006E3BF3"/>
    <w:rsid w:val="006E6DF0"/>
    <w:rsid w:val="006F1B98"/>
    <w:rsid w:val="006F2476"/>
    <w:rsid w:val="006F309A"/>
    <w:rsid w:val="006F4ED2"/>
    <w:rsid w:val="006F5730"/>
    <w:rsid w:val="006F6ED2"/>
    <w:rsid w:val="00700FC1"/>
    <w:rsid w:val="007107B6"/>
    <w:rsid w:val="007123F5"/>
    <w:rsid w:val="00712E74"/>
    <w:rsid w:val="0071500E"/>
    <w:rsid w:val="007163D9"/>
    <w:rsid w:val="00717D1F"/>
    <w:rsid w:val="00723211"/>
    <w:rsid w:val="00725873"/>
    <w:rsid w:val="0072593F"/>
    <w:rsid w:val="00730391"/>
    <w:rsid w:val="00732EB4"/>
    <w:rsid w:val="00743D15"/>
    <w:rsid w:val="00745872"/>
    <w:rsid w:val="0074598C"/>
    <w:rsid w:val="007468BB"/>
    <w:rsid w:val="00750B70"/>
    <w:rsid w:val="00754E98"/>
    <w:rsid w:val="007556E1"/>
    <w:rsid w:val="00756092"/>
    <w:rsid w:val="00756B95"/>
    <w:rsid w:val="00757FC5"/>
    <w:rsid w:val="007619EF"/>
    <w:rsid w:val="007655AE"/>
    <w:rsid w:val="00765BFB"/>
    <w:rsid w:val="00766A36"/>
    <w:rsid w:val="00772624"/>
    <w:rsid w:val="00775107"/>
    <w:rsid w:val="007811B1"/>
    <w:rsid w:val="00782273"/>
    <w:rsid w:val="00782A7A"/>
    <w:rsid w:val="00783EA1"/>
    <w:rsid w:val="007854F9"/>
    <w:rsid w:val="00791810"/>
    <w:rsid w:val="007939B6"/>
    <w:rsid w:val="00795DB6"/>
    <w:rsid w:val="007964FC"/>
    <w:rsid w:val="007A24AB"/>
    <w:rsid w:val="007A4A33"/>
    <w:rsid w:val="007B112B"/>
    <w:rsid w:val="007B15D7"/>
    <w:rsid w:val="007B16B9"/>
    <w:rsid w:val="007B2713"/>
    <w:rsid w:val="007B27E3"/>
    <w:rsid w:val="007B36E6"/>
    <w:rsid w:val="007B410F"/>
    <w:rsid w:val="007B58BF"/>
    <w:rsid w:val="007B70F8"/>
    <w:rsid w:val="007B758F"/>
    <w:rsid w:val="007C1F7C"/>
    <w:rsid w:val="007C4F72"/>
    <w:rsid w:val="007C5A9A"/>
    <w:rsid w:val="007C6046"/>
    <w:rsid w:val="007C6176"/>
    <w:rsid w:val="007D0E59"/>
    <w:rsid w:val="007D13FB"/>
    <w:rsid w:val="007D1603"/>
    <w:rsid w:val="007D251B"/>
    <w:rsid w:val="007D3940"/>
    <w:rsid w:val="007D61F3"/>
    <w:rsid w:val="007D761B"/>
    <w:rsid w:val="007E09C2"/>
    <w:rsid w:val="007E243A"/>
    <w:rsid w:val="007E2E94"/>
    <w:rsid w:val="007E45C1"/>
    <w:rsid w:val="007E48C0"/>
    <w:rsid w:val="007F04AB"/>
    <w:rsid w:val="007F1B5C"/>
    <w:rsid w:val="007F7C2B"/>
    <w:rsid w:val="00802C3F"/>
    <w:rsid w:val="008071E0"/>
    <w:rsid w:val="00807495"/>
    <w:rsid w:val="008077B8"/>
    <w:rsid w:val="008122E0"/>
    <w:rsid w:val="00813E97"/>
    <w:rsid w:val="00815F66"/>
    <w:rsid w:val="008168B4"/>
    <w:rsid w:val="008209E2"/>
    <w:rsid w:val="00823E9E"/>
    <w:rsid w:val="008261E0"/>
    <w:rsid w:val="00826274"/>
    <w:rsid w:val="0082766D"/>
    <w:rsid w:val="00830589"/>
    <w:rsid w:val="00831311"/>
    <w:rsid w:val="00840198"/>
    <w:rsid w:val="00841263"/>
    <w:rsid w:val="0084602A"/>
    <w:rsid w:val="008525A4"/>
    <w:rsid w:val="00853D71"/>
    <w:rsid w:val="008544B1"/>
    <w:rsid w:val="00856656"/>
    <w:rsid w:val="00861C28"/>
    <w:rsid w:val="00862648"/>
    <w:rsid w:val="0086731F"/>
    <w:rsid w:val="0087423F"/>
    <w:rsid w:val="008744DA"/>
    <w:rsid w:val="00877AFF"/>
    <w:rsid w:val="00877BA2"/>
    <w:rsid w:val="0088226E"/>
    <w:rsid w:val="008826D1"/>
    <w:rsid w:val="008835A4"/>
    <w:rsid w:val="008850B1"/>
    <w:rsid w:val="0088590F"/>
    <w:rsid w:val="00890803"/>
    <w:rsid w:val="00891799"/>
    <w:rsid w:val="00892359"/>
    <w:rsid w:val="00892BD9"/>
    <w:rsid w:val="008938F0"/>
    <w:rsid w:val="00894E04"/>
    <w:rsid w:val="00895CCB"/>
    <w:rsid w:val="008A0D5A"/>
    <w:rsid w:val="008A0DE9"/>
    <w:rsid w:val="008A14F1"/>
    <w:rsid w:val="008A21B7"/>
    <w:rsid w:val="008A344F"/>
    <w:rsid w:val="008A378A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D5670"/>
    <w:rsid w:val="008E01B1"/>
    <w:rsid w:val="008E371D"/>
    <w:rsid w:val="008E39AC"/>
    <w:rsid w:val="008E4118"/>
    <w:rsid w:val="008F1BC0"/>
    <w:rsid w:val="00900C83"/>
    <w:rsid w:val="0090115A"/>
    <w:rsid w:val="009035D3"/>
    <w:rsid w:val="009036B6"/>
    <w:rsid w:val="009059DD"/>
    <w:rsid w:val="00910DD2"/>
    <w:rsid w:val="0091218C"/>
    <w:rsid w:val="00912997"/>
    <w:rsid w:val="0091326C"/>
    <w:rsid w:val="0091399C"/>
    <w:rsid w:val="009142E4"/>
    <w:rsid w:val="00922049"/>
    <w:rsid w:val="00923929"/>
    <w:rsid w:val="009249D5"/>
    <w:rsid w:val="00925429"/>
    <w:rsid w:val="00925EC8"/>
    <w:rsid w:val="009301F9"/>
    <w:rsid w:val="0093020F"/>
    <w:rsid w:val="0093537F"/>
    <w:rsid w:val="009355F1"/>
    <w:rsid w:val="0093582F"/>
    <w:rsid w:val="009422AF"/>
    <w:rsid w:val="009446A9"/>
    <w:rsid w:val="00946116"/>
    <w:rsid w:val="009461E4"/>
    <w:rsid w:val="00947EF7"/>
    <w:rsid w:val="009505B4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67466"/>
    <w:rsid w:val="00971C3F"/>
    <w:rsid w:val="00971E7C"/>
    <w:rsid w:val="00972C17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13D5"/>
    <w:rsid w:val="009929C6"/>
    <w:rsid w:val="00992DAA"/>
    <w:rsid w:val="00995F87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A79E7"/>
    <w:rsid w:val="009B3AA8"/>
    <w:rsid w:val="009B482F"/>
    <w:rsid w:val="009B62A2"/>
    <w:rsid w:val="009B6BB9"/>
    <w:rsid w:val="009C179C"/>
    <w:rsid w:val="009C38B5"/>
    <w:rsid w:val="009C769C"/>
    <w:rsid w:val="009D134C"/>
    <w:rsid w:val="009D17FB"/>
    <w:rsid w:val="009D2425"/>
    <w:rsid w:val="009D4DED"/>
    <w:rsid w:val="009E3BD4"/>
    <w:rsid w:val="009F0559"/>
    <w:rsid w:val="009F1526"/>
    <w:rsid w:val="009F502C"/>
    <w:rsid w:val="009F62B0"/>
    <w:rsid w:val="009F780B"/>
    <w:rsid w:val="00A02B25"/>
    <w:rsid w:val="00A0387C"/>
    <w:rsid w:val="00A076A5"/>
    <w:rsid w:val="00A100A2"/>
    <w:rsid w:val="00A122CD"/>
    <w:rsid w:val="00A12391"/>
    <w:rsid w:val="00A1632E"/>
    <w:rsid w:val="00A17DD2"/>
    <w:rsid w:val="00A247B8"/>
    <w:rsid w:val="00A25681"/>
    <w:rsid w:val="00A25A41"/>
    <w:rsid w:val="00A262A3"/>
    <w:rsid w:val="00A2689F"/>
    <w:rsid w:val="00A31F89"/>
    <w:rsid w:val="00A33A32"/>
    <w:rsid w:val="00A33E21"/>
    <w:rsid w:val="00A360C9"/>
    <w:rsid w:val="00A4043A"/>
    <w:rsid w:val="00A4243D"/>
    <w:rsid w:val="00A45A75"/>
    <w:rsid w:val="00A56DFD"/>
    <w:rsid w:val="00A612DE"/>
    <w:rsid w:val="00A62EEB"/>
    <w:rsid w:val="00A64F63"/>
    <w:rsid w:val="00A720C8"/>
    <w:rsid w:val="00A74D13"/>
    <w:rsid w:val="00A7570F"/>
    <w:rsid w:val="00A758AD"/>
    <w:rsid w:val="00A76111"/>
    <w:rsid w:val="00A80792"/>
    <w:rsid w:val="00A80B5B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2384"/>
    <w:rsid w:val="00AB3EF5"/>
    <w:rsid w:val="00AB47C8"/>
    <w:rsid w:val="00AB4CCF"/>
    <w:rsid w:val="00AB5699"/>
    <w:rsid w:val="00AC1465"/>
    <w:rsid w:val="00AC1DBB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5DEF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3B0F"/>
    <w:rsid w:val="00B14C85"/>
    <w:rsid w:val="00B1625A"/>
    <w:rsid w:val="00B17C01"/>
    <w:rsid w:val="00B214C7"/>
    <w:rsid w:val="00B21AC0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629A"/>
    <w:rsid w:val="00B47E93"/>
    <w:rsid w:val="00B55BF2"/>
    <w:rsid w:val="00B56D6D"/>
    <w:rsid w:val="00B578AB"/>
    <w:rsid w:val="00B57E1A"/>
    <w:rsid w:val="00B667B4"/>
    <w:rsid w:val="00B72270"/>
    <w:rsid w:val="00B75217"/>
    <w:rsid w:val="00B75E43"/>
    <w:rsid w:val="00B7644D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5CC5"/>
    <w:rsid w:val="00BB679D"/>
    <w:rsid w:val="00BB6955"/>
    <w:rsid w:val="00BC04A9"/>
    <w:rsid w:val="00BC18E5"/>
    <w:rsid w:val="00BC391C"/>
    <w:rsid w:val="00BC52F7"/>
    <w:rsid w:val="00BC5C0B"/>
    <w:rsid w:val="00BD2375"/>
    <w:rsid w:val="00BD6411"/>
    <w:rsid w:val="00BE3427"/>
    <w:rsid w:val="00BE4ACB"/>
    <w:rsid w:val="00BE51AA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04DD"/>
    <w:rsid w:val="00C3199D"/>
    <w:rsid w:val="00C4285C"/>
    <w:rsid w:val="00C4302D"/>
    <w:rsid w:val="00C4324A"/>
    <w:rsid w:val="00C44E21"/>
    <w:rsid w:val="00C458F7"/>
    <w:rsid w:val="00C46419"/>
    <w:rsid w:val="00C50B4A"/>
    <w:rsid w:val="00C50BAD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4770"/>
    <w:rsid w:val="00C700EB"/>
    <w:rsid w:val="00C70DA8"/>
    <w:rsid w:val="00C755FA"/>
    <w:rsid w:val="00C76077"/>
    <w:rsid w:val="00C82CDD"/>
    <w:rsid w:val="00C84193"/>
    <w:rsid w:val="00C846DE"/>
    <w:rsid w:val="00C85C28"/>
    <w:rsid w:val="00C8770B"/>
    <w:rsid w:val="00C87F73"/>
    <w:rsid w:val="00C91F7B"/>
    <w:rsid w:val="00C93D0B"/>
    <w:rsid w:val="00C93E07"/>
    <w:rsid w:val="00C969D7"/>
    <w:rsid w:val="00C97B3E"/>
    <w:rsid w:val="00CA0345"/>
    <w:rsid w:val="00CA269C"/>
    <w:rsid w:val="00CA61CB"/>
    <w:rsid w:val="00CB005F"/>
    <w:rsid w:val="00CB28D2"/>
    <w:rsid w:val="00CB4341"/>
    <w:rsid w:val="00CC0A2F"/>
    <w:rsid w:val="00CC1368"/>
    <w:rsid w:val="00CC3127"/>
    <w:rsid w:val="00CC5404"/>
    <w:rsid w:val="00CC6205"/>
    <w:rsid w:val="00CC621B"/>
    <w:rsid w:val="00CC6EE0"/>
    <w:rsid w:val="00CC7851"/>
    <w:rsid w:val="00CC78E2"/>
    <w:rsid w:val="00CD1A67"/>
    <w:rsid w:val="00CD2794"/>
    <w:rsid w:val="00CD3AE0"/>
    <w:rsid w:val="00CE0874"/>
    <w:rsid w:val="00CE0996"/>
    <w:rsid w:val="00CE716B"/>
    <w:rsid w:val="00CF1607"/>
    <w:rsid w:val="00CF21DD"/>
    <w:rsid w:val="00CF27ED"/>
    <w:rsid w:val="00CF3205"/>
    <w:rsid w:val="00CF52D3"/>
    <w:rsid w:val="00D0435B"/>
    <w:rsid w:val="00D06C11"/>
    <w:rsid w:val="00D0727D"/>
    <w:rsid w:val="00D10CAC"/>
    <w:rsid w:val="00D13D5D"/>
    <w:rsid w:val="00D14B04"/>
    <w:rsid w:val="00D15D04"/>
    <w:rsid w:val="00D16444"/>
    <w:rsid w:val="00D16F2B"/>
    <w:rsid w:val="00D21002"/>
    <w:rsid w:val="00D2107C"/>
    <w:rsid w:val="00D21AB4"/>
    <w:rsid w:val="00D21FE4"/>
    <w:rsid w:val="00D260AF"/>
    <w:rsid w:val="00D314BF"/>
    <w:rsid w:val="00D31B10"/>
    <w:rsid w:val="00D31E39"/>
    <w:rsid w:val="00D3334C"/>
    <w:rsid w:val="00D35DAE"/>
    <w:rsid w:val="00D366AC"/>
    <w:rsid w:val="00D372A5"/>
    <w:rsid w:val="00D41C66"/>
    <w:rsid w:val="00D422B8"/>
    <w:rsid w:val="00D42D17"/>
    <w:rsid w:val="00D4405D"/>
    <w:rsid w:val="00D462EA"/>
    <w:rsid w:val="00D46FAA"/>
    <w:rsid w:val="00D46FCA"/>
    <w:rsid w:val="00D536D2"/>
    <w:rsid w:val="00D53952"/>
    <w:rsid w:val="00D53AF3"/>
    <w:rsid w:val="00D54F3D"/>
    <w:rsid w:val="00D5564E"/>
    <w:rsid w:val="00D5596D"/>
    <w:rsid w:val="00D568A3"/>
    <w:rsid w:val="00D65082"/>
    <w:rsid w:val="00D6558D"/>
    <w:rsid w:val="00D663D3"/>
    <w:rsid w:val="00D70E7C"/>
    <w:rsid w:val="00D77625"/>
    <w:rsid w:val="00D7770E"/>
    <w:rsid w:val="00D82E80"/>
    <w:rsid w:val="00D85D30"/>
    <w:rsid w:val="00D93029"/>
    <w:rsid w:val="00D943E8"/>
    <w:rsid w:val="00D9470E"/>
    <w:rsid w:val="00D95201"/>
    <w:rsid w:val="00DA04AE"/>
    <w:rsid w:val="00DA3001"/>
    <w:rsid w:val="00DA459A"/>
    <w:rsid w:val="00DA5D02"/>
    <w:rsid w:val="00DA67EB"/>
    <w:rsid w:val="00DA6F98"/>
    <w:rsid w:val="00DB1D60"/>
    <w:rsid w:val="00DB557B"/>
    <w:rsid w:val="00DB59D2"/>
    <w:rsid w:val="00DC30D3"/>
    <w:rsid w:val="00DC3318"/>
    <w:rsid w:val="00DC3B4A"/>
    <w:rsid w:val="00DC3C3E"/>
    <w:rsid w:val="00DC4FDA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14489"/>
    <w:rsid w:val="00E16FD7"/>
    <w:rsid w:val="00E20FD1"/>
    <w:rsid w:val="00E26A1E"/>
    <w:rsid w:val="00E276D1"/>
    <w:rsid w:val="00E30864"/>
    <w:rsid w:val="00E30BB8"/>
    <w:rsid w:val="00E31008"/>
    <w:rsid w:val="00E352FA"/>
    <w:rsid w:val="00E36594"/>
    <w:rsid w:val="00E400D2"/>
    <w:rsid w:val="00E42DE3"/>
    <w:rsid w:val="00E4446B"/>
    <w:rsid w:val="00E454A2"/>
    <w:rsid w:val="00E46FD1"/>
    <w:rsid w:val="00E50F64"/>
    <w:rsid w:val="00E51BBF"/>
    <w:rsid w:val="00E54861"/>
    <w:rsid w:val="00E5508F"/>
    <w:rsid w:val="00E618AE"/>
    <w:rsid w:val="00E652BA"/>
    <w:rsid w:val="00E80C5C"/>
    <w:rsid w:val="00E81251"/>
    <w:rsid w:val="00E821B8"/>
    <w:rsid w:val="00E85FF2"/>
    <w:rsid w:val="00E861BF"/>
    <w:rsid w:val="00E863D4"/>
    <w:rsid w:val="00E90149"/>
    <w:rsid w:val="00E90D17"/>
    <w:rsid w:val="00E919B8"/>
    <w:rsid w:val="00E91A0A"/>
    <w:rsid w:val="00E92A4A"/>
    <w:rsid w:val="00E92FD5"/>
    <w:rsid w:val="00E940BB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1ABF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D785E"/>
    <w:rsid w:val="00ED7A28"/>
    <w:rsid w:val="00EE3721"/>
    <w:rsid w:val="00EF07E4"/>
    <w:rsid w:val="00EF2609"/>
    <w:rsid w:val="00F015C6"/>
    <w:rsid w:val="00F03DEA"/>
    <w:rsid w:val="00F045FE"/>
    <w:rsid w:val="00F06B5E"/>
    <w:rsid w:val="00F11247"/>
    <w:rsid w:val="00F12020"/>
    <w:rsid w:val="00F12941"/>
    <w:rsid w:val="00F140F9"/>
    <w:rsid w:val="00F14D8B"/>
    <w:rsid w:val="00F15C4C"/>
    <w:rsid w:val="00F15F1C"/>
    <w:rsid w:val="00F162CE"/>
    <w:rsid w:val="00F17137"/>
    <w:rsid w:val="00F20741"/>
    <w:rsid w:val="00F24DEC"/>
    <w:rsid w:val="00F24F25"/>
    <w:rsid w:val="00F255E7"/>
    <w:rsid w:val="00F3073A"/>
    <w:rsid w:val="00F34BBE"/>
    <w:rsid w:val="00F36D30"/>
    <w:rsid w:val="00F500C7"/>
    <w:rsid w:val="00F50BEE"/>
    <w:rsid w:val="00F5219A"/>
    <w:rsid w:val="00F53D59"/>
    <w:rsid w:val="00F56FAF"/>
    <w:rsid w:val="00F579E7"/>
    <w:rsid w:val="00F633FD"/>
    <w:rsid w:val="00F63ED5"/>
    <w:rsid w:val="00F643B3"/>
    <w:rsid w:val="00F64879"/>
    <w:rsid w:val="00F7317C"/>
    <w:rsid w:val="00F74863"/>
    <w:rsid w:val="00F75BD0"/>
    <w:rsid w:val="00F76C46"/>
    <w:rsid w:val="00F83D25"/>
    <w:rsid w:val="00F87E1B"/>
    <w:rsid w:val="00F90604"/>
    <w:rsid w:val="00F91BBC"/>
    <w:rsid w:val="00F92BF3"/>
    <w:rsid w:val="00F94310"/>
    <w:rsid w:val="00F9522D"/>
    <w:rsid w:val="00F966AF"/>
    <w:rsid w:val="00F96A66"/>
    <w:rsid w:val="00F97455"/>
    <w:rsid w:val="00FA2489"/>
    <w:rsid w:val="00FA3228"/>
    <w:rsid w:val="00FA4A24"/>
    <w:rsid w:val="00FA4FD5"/>
    <w:rsid w:val="00FA7083"/>
    <w:rsid w:val="00FA71C6"/>
    <w:rsid w:val="00FB004C"/>
    <w:rsid w:val="00FB2676"/>
    <w:rsid w:val="00FB5491"/>
    <w:rsid w:val="00FB5539"/>
    <w:rsid w:val="00FB575D"/>
    <w:rsid w:val="00FC06EC"/>
    <w:rsid w:val="00FC6209"/>
    <w:rsid w:val="00FD0096"/>
    <w:rsid w:val="00FD1E1F"/>
    <w:rsid w:val="00FD2175"/>
    <w:rsid w:val="00FD3609"/>
    <w:rsid w:val="00FD5A8E"/>
    <w:rsid w:val="00FD6FD1"/>
    <w:rsid w:val="00FE140F"/>
    <w:rsid w:val="00FE3EEC"/>
    <w:rsid w:val="00FE4271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sr-Latn-C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</w:rPr>
  </w:style>
  <w:style w:type="paragraph" w:styleId="Titolo4">
    <w:name w:val="heading 4"/>
    <w:basedOn w:val="Normale"/>
    <w:next w:val="Normale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Titolo5">
    <w:name w:val="heading 5"/>
    <w:basedOn w:val="Normale"/>
    <w:next w:val="Normale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Titolo6">
    <w:name w:val="heading 6"/>
    <w:basedOn w:val="Normale"/>
    <w:next w:val="Normale"/>
    <w:qFormat/>
    <w:rsid w:val="00925429"/>
    <w:p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925429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925429"/>
    <w:p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rsid w:val="00925429"/>
    <w:pPr>
      <w:spacing w:before="240" w:after="60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2542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semiHidden/>
    <w:rsid w:val="00925429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Mappadocumento">
    <w:name w:val="Document Map"/>
    <w:basedOn w:val="Normale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essunelenco"/>
    <w:rsid w:val="00C846DE"/>
    <w:pPr>
      <w:numPr>
        <w:numId w:val="30"/>
      </w:numPr>
    </w:pPr>
  </w:style>
  <w:style w:type="character" w:styleId="Rimandocommento">
    <w:name w:val="annotation reference"/>
    <w:basedOn w:val="Carpredefinitoparagrafo"/>
    <w:uiPriority w:val="99"/>
    <w:semiHidden/>
    <w:unhideWhenUsed/>
    <w:rsid w:val="000165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6591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6591"/>
    <w:rPr>
      <w:rFonts w:ascii="Arial" w:hAnsi="Arial"/>
      <w:color w:val="000000"/>
      <w:lang w:val="sr-Latn-C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65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6591"/>
    <w:rPr>
      <w:rFonts w:ascii="Arial" w:hAnsi="Arial"/>
      <w:b/>
      <w:bCs/>
      <w:color w:val="000000"/>
      <w:lang w:val="sr-Latn-CS"/>
    </w:rPr>
  </w:style>
  <w:style w:type="paragraph" w:styleId="Revision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591"/>
    <w:rPr>
      <w:rFonts w:ascii="Tahoma" w:hAnsi="Tahoma" w:cs="Tahoma"/>
      <w:color w:val="000000"/>
      <w:sz w:val="16"/>
      <w:szCs w:val="16"/>
      <w:lang w:val="sr-Latn-CS"/>
    </w:rPr>
  </w:style>
  <w:style w:type="character" w:styleId="Collegamentoipertestuale">
    <w:name w:val="Hyperlink"/>
    <w:basedOn w:val="Carpredefinitoparagrafo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sr-Latn-CS" w:eastAsia="sr-Latn-CS"/>
    </w:rPr>
  </w:style>
  <w:style w:type="paragraph" w:customStyle="1" w:styleId="Einleitung">
    <w:name w:val="Einleitung"/>
    <w:basedOn w:val="Mappadocumento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e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e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74722"/>
    <w:rPr>
      <w:rFonts w:ascii="Arial" w:hAnsi="Arial"/>
      <w:color w:val="000000"/>
      <w:sz w:val="22"/>
      <w:szCs w:val="24"/>
      <w:lang w:eastAsia="sr-Latn-CS"/>
    </w:rPr>
  </w:style>
  <w:style w:type="paragraph" w:styleId="NormaleWeb">
    <w:name w:val="Normal (Web)"/>
    <w:basedOn w:val="Normale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ps">
    <w:name w:val="hps"/>
    <w:basedOn w:val="Carpredefinitoparagrafo"/>
    <w:rsid w:val="008209E2"/>
  </w:style>
  <w:style w:type="character" w:customStyle="1" w:styleId="longtext">
    <w:name w:val="long_text"/>
    <w:basedOn w:val="Carpredefinitoparagrafo"/>
    <w:rsid w:val="00D0435B"/>
  </w:style>
  <w:style w:type="character" w:customStyle="1" w:styleId="atn">
    <w:name w:val="atn"/>
    <w:basedOn w:val="Carpredefinitoparagrafo"/>
    <w:rsid w:val="00C51BBC"/>
  </w:style>
  <w:style w:type="character" w:styleId="Enfasigrassetto">
    <w:name w:val="Strong"/>
    <w:basedOn w:val="Carpredefinitoparagrafo"/>
    <w:uiPriority w:val="22"/>
    <w:qFormat/>
    <w:rsid w:val="00432F4B"/>
    <w:rPr>
      <w:b/>
      <w:bCs/>
    </w:rPr>
  </w:style>
  <w:style w:type="paragraph" w:styleId="Paragrafoelenco">
    <w:name w:val="List Paragraph"/>
    <w:basedOn w:val="Normale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opfzeile">
    <w:name w:val="ListemitAufzhlungszeichenDoka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290C-3AD5-4830-BFEB-E5E9DEBE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Laura Legnani</cp:lastModifiedBy>
  <cp:revision>2</cp:revision>
  <cp:lastPrinted>2014-04-23T07:38:00Z</cp:lastPrinted>
  <dcterms:created xsi:type="dcterms:W3CDTF">2014-04-25T12:04:00Z</dcterms:created>
  <dcterms:modified xsi:type="dcterms:W3CDTF">2014-04-25T12:04:00Z</dcterms:modified>
</cp:coreProperties>
</file>